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5315585</wp:posOffset>
            </wp:positionH>
            <wp:positionV relativeFrom="paragraph">
              <wp:posOffset>-610235</wp:posOffset>
            </wp:positionV>
            <wp:extent cx="8255" cy="610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0870"/>
                    </a:xfrm>
                    <a:prstGeom prst="rect">
                      <a:avLst/>
                    </a:prstGeom>
                    <a:noFill/>
                  </pic:spPr>
                </pic:pic>
              </a:graphicData>
            </a:graphic>
          </wp:anchor>
        </w:drawing>
        <w:drawing>
          <wp:anchor simplePos="0" relativeHeight="251657728" behindDoc="1" locked="0" layoutInCell="0" allowOverlap="1">
            <wp:simplePos x="0" y="0"/>
            <wp:positionH relativeFrom="column">
              <wp:posOffset>4011295</wp:posOffset>
            </wp:positionH>
            <wp:positionV relativeFrom="paragraph">
              <wp:posOffset>-618490</wp:posOffset>
            </wp:positionV>
            <wp:extent cx="8255" cy="6191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9125"/>
                    </a:xfrm>
                    <a:prstGeom prst="rect">
                      <a:avLst/>
                    </a:prstGeom>
                    <a:noFill/>
                  </pic:spPr>
                </pic:pic>
              </a:graphicData>
            </a:graphic>
          </wp:anchor>
        </w:drawing>
        <w:drawing>
          <wp:anchor simplePos="0" relativeHeight="251657728" behindDoc="1" locked="0" layoutInCell="0" allowOverlap="1">
            <wp:simplePos x="0" y="0"/>
            <wp:positionH relativeFrom="column">
              <wp:posOffset>4036060</wp:posOffset>
            </wp:positionH>
            <wp:positionV relativeFrom="paragraph">
              <wp:posOffset>-593725</wp:posOffset>
            </wp:positionV>
            <wp:extent cx="1263015" cy="569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3015" cy="5695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29210</wp:posOffset>
            </wp:positionV>
            <wp:extent cx="6967220" cy="17583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758315"/>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Wilson Kirk</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5,215</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FLOWSERVE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59"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1" w:lineRule="exact"/>
        <w:rPr>
          <w:sz w:val="24"/>
          <w:szCs w:val="24"/>
          <w:color w:val="auto"/>
        </w:rPr>
      </w:pPr>
    </w:p>
    <w:p>
      <w:pPr>
        <w:spacing w:after="0"/>
        <w:rPr>
          <w:sz w:val="20"/>
          <w:szCs w:val="20"/>
          <w:color w:val="auto"/>
        </w:rPr>
      </w:pPr>
      <w:r>
        <w:rPr>
          <w:rFonts w:ascii="Arial" w:cs="Arial" w:eastAsia="Arial" w:hAnsi="Arial"/>
          <w:sz w:val="17"/>
          <w:szCs w:val="17"/>
          <w:color w:val="0000FF"/>
        </w:rPr>
        <w:t>02/20/2021</w:t>
      </w:r>
    </w:p>
    <w:p>
      <w:pPr>
        <w:spacing w:after="0" w:line="20" w:lineRule="exact"/>
        <w:rPr>
          <w:sz w:val="24"/>
          <w:szCs w:val="24"/>
          <w:color w:val="auto"/>
        </w:rPr>
      </w:pPr>
      <w:r>
        <w:rPr>
          <w:sz w:val="24"/>
          <w:szCs w:val="24"/>
          <w:color w:val="auto"/>
        </w:rPr>
        <w:br w:type="column"/>
      </w:r>
    </w:p>
    <w:p>
      <w:pPr>
        <w:spacing w:after="0" w:line="4" w:lineRule="exact"/>
        <w:rPr>
          <w:sz w:val="24"/>
          <w:szCs w:val="24"/>
          <w:color w:val="auto"/>
        </w:rPr>
      </w:pPr>
    </w:p>
    <w:p>
      <w:pPr>
        <w:ind w:left="-6" w:right="620" w:firstLine="6"/>
        <w:spacing w:after="0" w:line="239" w:lineRule="auto"/>
        <w:tabs>
          <w:tab w:leader="none" w:pos="13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7" w:lineRule="exact"/>
        <w:rPr>
          <w:sz w:val="24"/>
          <w:szCs w:val="24"/>
          <w:color w:val="auto"/>
        </w:rPr>
      </w:pPr>
    </w:p>
    <w:tbl>
      <w:tblPr>
        <w:tblLayout w:type="fixed"/>
        <w:tblInd w:w="194" w:type="dxa"/>
        <w:tblCellMar>
          <w:top w:w="0" w:type="dxa"/>
          <w:left w:w="0" w:type="dxa"/>
          <w:bottom w:w="0" w:type="dxa"/>
          <w:right w:w="0" w:type="dxa"/>
        </w:tblCellMar>
      </w:tblPr>
      <w:tr>
        <w:trPr>
          <w:trHeight w:val="156"/>
        </w:trPr>
        <w:tc>
          <w:tcPr>
            <w:tcW w:w="24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2"/>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4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1074"/>
        <w:spacing w:after="0"/>
        <w:rPr>
          <w:sz w:val="20"/>
          <w:szCs w:val="20"/>
          <w:color w:val="auto"/>
        </w:rPr>
      </w:pPr>
      <w:r>
        <w:rPr>
          <w:rFonts w:ascii="Arial" w:cs="Arial" w:eastAsia="Arial" w:hAnsi="Arial"/>
          <w:sz w:val="17"/>
          <w:szCs w:val="17"/>
          <w:color w:val="0000FF"/>
        </w:rPr>
        <w:t>President, FCD</w:t>
      </w:r>
    </w:p>
    <w:p>
      <w:pPr>
        <w:spacing w:after="0" w:line="195" w:lineRule="exact"/>
        <w:rPr>
          <w:sz w:val="24"/>
          <w:szCs w:val="24"/>
          <w:color w:val="auto"/>
        </w:rPr>
      </w:pPr>
    </w:p>
    <w:p>
      <w:pPr>
        <w:sectPr>
          <w:pgSz w:w="11900" w:h="16838" w:orient="portrait"/>
          <w:cols w:equalWidth="0" w:num="3">
            <w:col w:w="3180" w:space="720"/>
            <w:col w:w="3106" w:space="720"/>
            <w:col w:w="3354"/>
          </w:cols>
          <w:pgMar w:left="460" w:top="222" w:right="359" w:bottom="1440" w:gutter="0" w:footer="0" w:header="0"/>
          <w:type w:val="continuous"/>
        </w:sectPr>
      </w:pPr>
    </w:p>
    <w:p>
      <w:pPr>
        <w:ind w:left="120"/>
        <w:spacing w:after="0"/>
        <w:rPr>
          <w:sz w:val="20"/>
          <w:szCs w:val="20"/>
          <w:color w:val="auto"/>
        </w:rPr>
      </w:pPr>
      <w:r>
        <w:rPr>
          <w:rFonts w:ascii="Arial" w:cs="Arial" w:eastAsia="Arial" w:hAnsi="Arial"/>
          <w:sz w:val="17"/>
          <w:szCs w:val="17"/>
          <w:color w:val="0000FF"/>
        </w:rPr>
        <w:t>NORTH O'CONNOR BLVD #2300</w:t>
      </w:r>
    </w:p>
    <w:tbl>
      <w:tblPr>
        <w:tblLayout w:type="fixed"/>
        <w:tblInd w:w="0" w:type="dxa"/>
        <w:tblCellMar>
          <w:top w:w="0" w:type="dxa"/>
          <w:left w:w="0" w:type="dxa"/>
          <w:bottom w:w="0" w:type="dxa"/>
          <w:right w:w="0" w:type="dxa"/>
        </w:tblCellMar>
      </w:tblPr>
      <w:tr>
        <w:trPr>
          <w:trHeight w:val="170"/>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Borders>
              <w:bottom w:val="single" w:sz="8" w:color="9A9A9A"/>
            </w:tcBorders>
          </w:tcPr>
          <w:p>
            <w:pPr>
              <w:spacing w:after="0"/>
              <w:rPr>
                <w:sz w:val="14"/>
                <w:szCs w:val="14"/>
                <w:color w:val="auto"/>
              </w:rPr>
            </w:pPr>
          </w:p>
        </w:tc>
        <w:tc>
          <w:tcPr>
            <w:tcW w:w="760" w:type="dxa"/>
            <w:vAlign w:val="bottom"/>
            <w:tcBorders>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11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3680" w:type="dxa"/>
            <w:vAlign w:val="bottom"/>
            <w:gridSpan w:val="8"/>
          </w:tcPr>
          <w:p>
            <w:pPr>
              <w:jc w:val="center"/>
              <w:spacing w:after="0" w:line="144" w:lineRule="exact"/>
              <w:rPr>
                <w:sz w:val="20"/>
                <w:szCs w:val="20"/>
                <w:color w:val="auto"/>
              </w:rPr>
            </w:pPr>
            <w:r>
              <w:rPr>
                <w:rFonts w:ascii="Arial" w:cs="Arial" w:eastAsia="Arial" w:hAnsi="Arial"/>
                <w:sz w:val="13"/>
                <w:szCs w:val="13"/>
                <w:color w:val="auto"/>
                <w:w w:val="99"/>
              </w:rPr>
              <w:t>4. If Amendment, Date of Original Filed (Month/Day/Year)</w:t>
            </w:r>
          </w:p>
        </w:tc>
        <w:tc>
          <w:tcPr>
            <w:tcW w:w="3660" w:type="dxa"/>
            <w:vAlign w:val="bottom"/>
            <w:gridSpan w:val="10"/>
          </w:tcPr>
          <w:p>
            <w:pPr>
              <w:ind w:left="300"/>
              <w:spacing w:after="0" w:line="144"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gridSpan w:val="2"/>
          </w:tcPr>
          <w:p>
            <w:pPr>
              <w:ind w:left="30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76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640" w:type="dxa"/>
            <w:vAlign w:val="bottom"/>
          </w:tcPr>
          <w:p>
            <w:pPr>
              <w:spacing w:after="0"/>
              <w:rPr>
                <w:sz w:val="9"/>
                <w:szCs w:val="9"/>
                <w:color w:val="auto"/>
              </w:rPr>
            </w:pPr>
          </w:p>
        </w:tc>
        <w:tc>
          <w:tcPr>
            <w:tcW w:w="3660" w:type="dxa"/>
            <w:vAlign w:val="bottom"/>
            <w:gridSpan w:val="10"/>
            <w:vMerge w:val="restart"/>
          </w:tcPr>
          <w:p>
            <w:pPr>
              <w:ind w:left="5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vMerge w:val="restart"/>
          </w:tcPr>
          <w:p>
            <w:pPr>
              <w:ind w:left="20"/>
              <w:spacing w:after="0"/>
              <w:rPr>
                <w:sz w:val="20"/>
                <w:szCs w:val="20"/>
                <w:color w:val="auto"/>
              </w:rPr>
            </w:pPr>
            <w:r>
              <w:rPr>
                <w:rFonts w:ascii="Arial" w:cs="Arial" w:eastAsia="Arial" w:hAnsi="Arial"/>
                <w:sz w:val="17"/>
                <w:szCs w:val="17"/>
                <w:color w:val="0000FF"/>
              </w:rPr>
              <w:t>IRVING</w:t>
            </w:r>
          </w:p>
        </w:tc>
        <w:tc>
          <w:tcPr>
            <w:tcW w:w="1800" w:type="dxa"/>
            <w:vAlign w:val="bottom"/>
            <w:gridSpan w:val="2"/>
            <w:vMerge w:val="restart"/>
          </w:tcPr>
          <w:p>
            <w:pPr>
              <w:ind w:left="600"/>
              <w:spacing w:after="0"/>
              <w:rPr>
                <w:sz w:val="20"/>
                <w:szCs w:val="20"/>
                <w:color w:val="auto"/>
              </w:rPr>
            </w:pPr>
            <w:r>
              <w:rPr>
                <w:rFonts w:ascii="Arial" w:cs="Arial" w:eastAsia="Arial" w:hAnsi="Arial"/>
                <w:sz w:val="17"/>
                <w:szCs w:val="17"/>
                <w:color w:val="0000FF"/>
              </w:rPr>
              <w:t>TX</w:t>
            </w:r>
          </w:p>
        </w:tc>
        <w:tc>
          <w:tcPr>
            <w:tcW w:w="1140" w:type="dxa"/>
            <w:vAlign w:val="bottom"/>
            <w:vMerge w:val="restart"/>
          </w:tcPr>
          <w:p>
            <w:pPr>
              <w:ind w:left="20"/>
              <w:spacing w:after="0"/>
              <w:rPr>
                <w:sz w:val="20"/>
                <w:szCs w:val="20"/>
                <w:color w:val="auto"/>
              </w:rPr>
            </w:pPr>
            <w:r>
              <w:rPr>
                <w:rFonts w:ascii="Arial" w:cs="Arial" w:eastAsia="Arial" w:hAnsi="Arial"/>
                <w:sz w:val="17"/>
                <w:szCs w:val="17"/>
                <w:color w:val="0000FF"/>
              </w:rPr>
              <w:t>75039</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66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1800" w:type="dxa"/>
            <w:vAlign w:val="bottom"/>
            <w:gridSpan w:val="2"/>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640" w:type="dxa"/>
            <w:vAlign w:val="bottom"/>
          </w:tcPr>
          <w:p>
            <w:pPr>
              <w:spacing w:after="0"/>
              <w:rPr>
                <w:sz w:val="9"/>
                <w:szCs w:val="9"/>
                <w:color w:val="auto"/>
              </w:rPr>
            </w:pPr>
          </w:p>
        </w:tc>
        <w:tc>
          <w:tcPr>
            <w:tcW w:w="5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8"/>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80" w:type="dxa"/>
            <w:vAlign w:val="bottom"/>
          </w:tcPr>
          <w:p>
            <w:pPr>
              <w:spacing w:after="0"/>
              <w:rPr>
                <w:sz w:val="8"/>
                <w:szCs w:val="8"/>
                <w:color w:val="auto"/>
              </w:rPr>
            </w:pPr>
          </w:p>
        </w:tc>
        <w:tc>
          <w:tcPr>
            <w:tcW w:w="640" w:type="dxa"/>
            <w:vAlign w:val="bottom"/>
          </w:tcPr>
          <w:p>
            <w:pPr>
              <w:spacing w:after="0"/>
              <w:rPr>
                <w:sz w:val="8"/>
                <w:szCs w:val="8"/>
                <w:color w:val="auto"/>
              </w:rPr>
            </w:pPr>
          </w:p>
        </w:tc>
        <w:tc>
          <w:tcPr>
            <w:tcW w:w="520" w:type="dxa"/>
            <w:vAlign w:val="bottom"/>
          </w:tcPr>
          <w:p>
            <w:pPr>
              <w:spacing w:after="0"/>
              <w:rPr>
                <w:sz w:val="8"/>
                <w:szCs w:val="8"/>
                <w:color w:val="auto"/>
              </w:rPr>
            </w:pPr>
          </w:p>
        </w:tc>
        <w:tc>
          <w:tcPr>
            <w:tcW w:w="180" w:type="dxa"/>
            <w:vAlign w:val="bottom"/>
          </w:tcPr>
          <w:p>
            <w:pPr>
              <w:spacing w:after="0"/>
              <w:rPr>
                <w:sz w:val="8"/>
                <w:szCs w:val="8"/>
                <w:color w:val="auto"/>
              </w:rPr>
            </w:pPr>
          </w:p>
        </w:tc>
        <w:tc>
          <w:tcPr>
            <w:tcW w:w="296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760" w:type="dxa"/>
            <w:vAlign w:val="bottom"/>
            <w:tcBorders>
              <w:bottom w:val="single" w:sz="8" w:color="9A9A9A"/>
            </w:tcBorders>
          </w:tcPr>
          <w:p>
            <w:pPr>
              <w:spacing w:after="0"/>
              <w:rPr>
                <w:sz w:val="5"/>
                <w:szCs w:val="5"/>
                <w:color w:val="auto"/>
              </w:rPr>
            </w:pPr>
          </w:p>
        </w:tc>
        <w:tc>
          <w:tcPr>
            <w:tcW w:w="104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8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40" w:type="dxa"/>
            <w:vAlign w:val="bottom"/>
          </w:tcPr>
          <w:p>
            <w:pPr>
              <w:spacing w:after="0"/>
              <w:rPr>
                <w:sz w:val="5"/>
                <w:szCs w:val="5"/>
                <w:color w:val="auto"/>
              </w:rPr>
            </w:pPr>
          </w:p>
        </w:tc>
        <w:tc>
          <w:tcPr>
            <w:tcW w:w="52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80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200" w:type="dxa"/>
            <w:vAlign w:val="bottom"/>
            <w:gridSpan w:val="2"/>
            <w:vMerge w:val="restart"/>
          </w:tcPr>
          <w:p>
            <w:pPr>
              <w:ind w:left="20"/>
              <w:spacing w:after="0"/>
              <w:rPr>
                <w:sz w:val="20"/>
                <w:szCs w:val="20"/>
                <w:color w:val="auto"/>
              </w:rPr>
            </w:pPr>
            <w:r>
              <w:rPr>
                <w:rFonts w:ascii="Arial" w:cs="Arial" w:eastAsia="Arial" w:hAnsi="Arial"/>
                <w:sz w:val="13"/>
                <w:szCs w:val="13"/>
                <w:color w:val="auto"/>
              </w:rPr>
              <w:t>(Zip)</w:t>
            </w:r>
          </w:p>
        </w:tc>
        <w:tc>
          <w:tcPr>
            <w:tcW w:w="5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52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vMerge w:val="continue"/>
          </w:tcPr>
          <w:p>
            <w:pPr>
              <w:spacing w:after="0"/>
              <w:rPr>
                <w:sz w:val="19"/>
                <w:szCs w:val="19"/>
                <w:color w:val="auto"/>
              </w:rPr>
            </w:pPr>
          </w:p>
        </w:tc>
        <w:tc>
          <w:tcPr>
            <w:tcW w:w="1800" w:type="dxa"/>
            <w:vAlign w:val="bottom"/>
            <w:gridSpan w:val="2"/>
            <w:vMerge w:val="continue"/>
          </w:tcPr>
          <w:p>
            <w:pPr>
              <w:spacing w:after="0"/>
              <w:rPr>
                <w:sz w:val="19"/>
                <w:szCs w:val="19"/>
                <w:color w:val="auto"/>
              </w:rPr>
            </w:pPr>
          </w:p>
        </w:tc>
        <w:tc>
          <w:tcPr>
            <w:tcW w:w="1200" w:type="dxa"/>
            <w:vAlign w:val="bottom"/>
            <w:gridSpan w:val="2"/>
            <w:vMerge w:val="continue"/>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2"/>
          </w:tcPr>
          <w:p>
            <w:pPr>
              <w:spacing w:after="0"/>
              <w:rPr>
                <w:sz w:val="10"/>
                <w:szCs w:val="10"/>
                <w:color w:val="auto"/>
              </w:rPr>
            </w:pPr>
          </w:p>
        </w:tc>
        <w:tc>
          <w:tcPr>
            <w:tcW w:w="1720" w:type="dxa"/>
            <w:vAlign w:val="bottom"/>
            <w:tcBorders>
              <w:bottom w:val="single" w:sz="8" w:color="2C2C2C"/>
            </w:tcBorders>
            <w:gridSpan w:val="5"/>
          </w:tcPr>
          <w:p>
            <w:pPr>
              <w:spacing w:after="0"/>
              <w:rPr>
                <w:sz w:val="10"/>
                <w:szCs w:val="10"/>
                <w:color w:val="auto"/>
              </w:rPr>
            </w:pPr>
          </w:p>
        </w:tc>
        <w:tc>
          <w:tcPr>
            <w:tcW w:w="2540" w:type="dxa"/>
            <w:vAlign w:val="bottom"/>
            <w:tcBorders>
              <w:bottom w:val="single" w:sz="8" w:color="2C2C2C"/>
            </w:tcBorders>
            <w:gridSpan w:val="5"/>
          </w:tcPr>
          <w:p>
            <w:pPr>
              <w:spacing w:after="0"/>
              <w:rPr>
                <w:sz w:val="10"/>
                <w:szCs w:val="10"/>
                <w:color w:val="auto"/>
              </w:rPr>
            </w:pPr>
          </w:p>
        </w:tc>
        <w:tc>
          <w:tcPr>
            <w:tcW w:w="78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7220" w:type="dxa"/>
            <w:vAlign w:val="bottom"/>
            <w:tcBorders>
              <w:top w:val="single" w:sz="8" w:color="2C2C2C"/>
            </w:tcBorders>
            <w:gridSpan w:val="14"/>
          </w:tcPr>
          <w:p>
            <w:pPr>
              <w:ind w:left="78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6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3"/>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3"/>
          </w:tcPr>
          <w:p>
            <w:pPr>
              <w:ind w:left="74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9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gridSpan w:val="2"/>
          </w:tcPr>
          <w:p>
            <w:pPr>
              <w:ind w:left="740"/>
              <w:spacing w:after="0" w:line="128" w:lineRule="exact"/>
              <w:rPr>
                <w:sz w:val="20"/>
                <w:szCs w:val="20"/>
                <w:color w:val="auto"/>
              </w:rPr>
            </w:pPr>
            <w:r>
              <w:rPr>
                <w:rFonts w:ascii="Arial" w:cs="Arial" w:eastAsia="Arial" w:hAnsi="Arial"/>
                <w:sz w:val="12"/>
                <w:szCs w:val="12"/>
                <w:b w:val="1"/>
                <w:bCs w:val="1"/>
                <w:color w:val="auto"/>
              </w:rPr>
              <w:t>Date</w:t>
            </w:r>
          </w:p>
        </w:tc>
        <w:tc>
          <w:tcPr>
            <w:tcW w:w="580" w:type="dxa"/>
            <w:vAlign w:val="bottom"/>
          </w:tcPr>
          <w:p>
            <w:pPr>
              <w:spacing w:after="0"/>
              <w:rPr>
                <w:sz w:val="11"/>
                <w:szCs w:val="11"/>
                <w:color w:val="auto"/>
              </w:rPr>
            </w:pPr>
          </w:p>
        </w:tc>
        <w:tc>
          <w:tcPr>
            <w:tcW w:w="96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1"/>
                <w:szCs w:val="11"/>
                <w:color w:val="auto"/>
              </w:rPr>
            </w:pPr>
          </w:p>
        </w:tc>
        <w:tc>
          <w:tcPr>
            <w:tcW w:w="80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920" w:type="dxa"/>
            <w:vAlign w:val="bottom"/>
            <w:gridSpan w:val="4"/>
          </w:tcPr>
          <w:p>
            <w:pPr>
              <w:ind w:left="4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780" w:type="dxa"/>
            <w:vAlign w:val="bottom"/>
            <w:gridSpan w:val="3"/>
          </w:tcPr>
          <w:p>
            <w:pPr>
              <w:ind w:left="740"/>
              <w:spacing w:after="0" w:line="130"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58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72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4"/>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280"/>
              <w:spacing w:after="0" w:line="130"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vMerge w:val="continue"/>
          </w:tcPr>
          <w:p>
            <w:pPr>
              <w:spacing w:after="0"/>
              <w:rPr>
                <w:sz w:val="7"/>
                <w:szCs w:val="7"/>
                <w:color w:val="auto"/>
              </w:rPr>
            </w:pPr>
          </w:p>
        </w:tc>
        <w:tc>
          <w:tcPr>
            <w:tcW w:w="64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480" w:type="dxa"/>
            <w:vAlign w:val="bottom"/>
            <w:tcBorders>
              <w:bottom w:val="single" w:sz="8" w:color="2C2C2C"/>
            </w:tcBorders>
            <w:gridSpan w:val="3"/>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Pr>
          <w:p>
            <w:pPr>
              <w:spacing w:after="0"/>
              <w:rPr>
                <w:sz w:val="22"/>
                <w:szCs w:val="22"/>
                <w:color w:val="auto"/>
              </w:rPr>
            </w:pPr>
          </w:p>
        </w:tc>
        <w:tc>
          <w:tcPr>
            <w:tcW w:w="1780" w:type="dxa"/>
            <w:vAlign w:val="bottom"/>
            <w:gridSpan w:val="3"/>
          </w:tcPr>
          <w:p>
            <w:pPr>
              <w:ind w:left="840"/>
              <w:spacing w:after="0"/>
              <w:rPr>
                <w:sz w:val="20"/>
                <w:szCs w:val="20"/>
                <w:color w:val="auto"/>
              </w:rPr>
            </w:pPr>
            <w:r>
              <w:rPr>
                <w:rFonts w:ascii="Arial" w:cs="Arial" w:eastAsia="Arial" w:hAnsi="Arial"/>
                <w:sz w:val="17"/>
                <w:szCs w:val="17"/>
                <w:color w:val="0000FF"/>
              </w:rPr>
              <w:t>02/20/2021</w:t>
            </w:r>
          </w:p>
        </w:tc>
        <w:tc>
          <w:tcPr>
            <w:tcW w:w="1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39"/>
              <w:spacing w:after="0"/>
              <w:rPr>
                <w:sz w:val="20"/>
                <w:szCs w:val="20"/>
                <w:color w:val="auto"/>
              </w:rPr>
            </w:pPr>
            <w:r>
              <w:rPr>
                <w:rFonts w:ascii="Arial" w:cs="Arial" w:eastAsia="Arial" w:hAnsi="Arial"/>
                <w:sz w:val="13"/>
                <w:szCs w:val="13"/>
                <w:color w:val="0000FF"/>
              </w:rPr>
              <w:t>M</w:t>
            </w:r>
          </w:p>
        </w:tc>
        <w:tc>
          <w:tcPr>
            <w:tcW w:w="16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0000FF"/>
              </w:rPr>
              <w:t>2,343</w:t>
            </w:r>
          </w:p>
        </w:tc>
        <w:tc>
          <w:tcPr>
            <w:tcW w:w="640" w:type="dxa"/>
            <w:vAlign w:val="bottom"/>
          </w:tcPr>
          <w:p>
            <w:pPr>
              <w:ind w:left="400"/>
              <w:spacing w:after="0"/>
              <w:rPr>
                <w:sz w:val="20"/>
                <w:szCs w:val="20"/>
                <w:color w:val="auto"/>
              </w:rPr>
            </w:pPr>
            <w:r>
              <w:rPr>
                <w:rFonts w:ascii="Arial" w:cs="Arial" w:eastAsia="Arial" w:hAnsi="Arial"/>
                <w:sz w:val="17"/>
                <w:szCs w:val="17"/>
                <w:color w:val="0000FF"/>
              </w:rPr>
              <w:t>A</w:t>
            </w:r>
          </w:p>
        </w:tc>
        <w:tc>
          <w:tcPr>
            <w:tcW w:w="520" w:type="dxa"/>
            <w:vAlign w:val="bottom"/>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180" w:type="dxa"/>
            <w:vAlign w:val="bottom"/>
          </w:tcPr>
          <w:p>
            <w:pPr>
              <w:spacing w:after="0"/>
              <w:rPr>
                <w:sz w:val="22"/>
                <w:szCs w:val="22"/>
                <w:color w:val="auto"/>
              </w:rPr>
            </w:pP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46,474</w:t>
            </w:r>
          </w:p>
        </w:tc>
        <w:tc>
          <w:tcPr>
            <w:tcW w:w="26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480" w:type="dxa"/>
            <w:vAlign w:val="bottom"/>
            <w:tcBorders>
              <w:bottom w:val="single" w:sz="8" w:color="2C2C2C"/>
            </w:tcBorders>
            <w:gridSpan w:val="3"/>
          </w:tcPr>
          <w:p>
            <w:pPr>
              <w:spacing w:after="0"/>
              <w:rPr>
                <w:sz w:val="5"/>
                <w:szCs w:val="5"/>
                <w:color w:val="auto"/>
              </w:rPr>
            </w:pPr>
          </w:p>
        </w:tc>
        <w:tc>
          <w:tcPr>
            <w:tcW w:w="104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gridSpan w:val="2"/>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gridSpan w:val="2"/>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Pr>
          <w:p>
            <w:pPr>
              <w:spacing w:after="0"/>
              <w:rPr>
                <w:sz w:val="22"/>
                <w:szCs w:val="22"/>
                <w:color w:val="auto"/>
              </w:rPr>
            </w:pPr>
          </w:p>
        </w:tc>
        <w:tc>
          <w:tcPr>
            <w:tcW w:w="1780" w:type="dxa"/>
            <w:vAlign w:val="bottom"/>
            <w:gridSpan w:val="3"/>
          </w:tcPr>
          <w:p>
            <w:pPr>
              <w:ind w:left="840"/>
              <w:spacing w:after="0"/>
              <w:rPr>
                <w:sz w:val="20"/>
                <w:szCs w:val="20"/>
                <w:color w:val="auto"/>
              </w:rPr>
            </w:pPr>
            <w:r>
              <w:rPr>
                <w:rFonts w:ascii="Arial" w:cs="Arial" w:eastAsia="Arial" w:hAnsi="Arial"/>
                <w:sz w:val="17"/>
                <w:szCs w:val="17"/>
                <w:color w:val="0000FF"/>
              </w:rPr>
              <w:t>02/20/2021</w:t>
            </w:r>
          </w:p>
        </w:tc>
        <w:tc>
          <w:tcPr>
            <w:tcW w:w="1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39"/>
              <w:spacing w:after="0"/>
              <w:rPr>
                <w:sz w:val="20"/>
                <w:szCs w:val="20"/>
                <w:color w:val="auto"/>
              </w:rPr>
            </w:pPr>
            <w:r>
              <w:rPr>
                <w:rFonts w:ascii="Arial" w:cs="Arial" w:eastAsia="Arial" w:hAnsi="Arial"/>
                <w:sz w:val="13"/>
                <w:szCs w:val="13"/>
                <w:color w:val="0000FF"/>
              </w:rPr>
              <w:t>F</w:t>
            </w:r>
          </w:p>
        </w:tc>
        <w:tc>
          <w:tcPr>
            <w:tcW w:w="160" w:type="dxa"/>
            <w:vAlign w:val="bottom"/>
          </w:tcPr>
          <w:p>
            <w:pPr>
              <w:spacing w:after="0"/>
              <w:rPr>
                <w:sz w:val="22"/>
                <w:szCs w:val="22"/>
                <w:color w:val="auto"/>
              </w:rPr>
            </w:pPr>
          </w:p>
        </w:tc>
        <w:tc>
          <w:tcPr>
            <w:tcW w:w="580" w:type="dxa"/>
            <w:vAlign w:val="bottom"/>
          </w:tcPr>
          <w:p>
            <w:pPr>
              <w:jc w:val="right"/>
              <w:ind w:right="15"/>
              <w:spacing w:after="0"/>
              <w:rPr>
                <w:sz w:val="20"/>
                <w:szCs w:val="20"/>
                <w:color w:val="auto"/>
              </w:rPr>
            </w:pPr>
            <w:r>
              <w:rPr>
                <w:rFonts w:ascii="Arial" w:cs="Arial" w:eastAsia="Arial" w:hAnsi="Arial"/>
                <w:sz w:val="17"/>
                <w:szCs w:val="17"/>
                <w:color w:val="0000FF"/>
              </w:rPr>
              <w:t>571</w:t>
            </w:r>
          </w:p>
        </w:tc>
        <w:tc>
          <w:tcPr>
            <w:tcW w:w="640" w:type="dxa"/>
            <w:vAlign w:val="bottom"/>
          </w:tcPr>
          <w:p>
            <w:pPr>
              <w:ind w:left="400"/>
              <w:spacing w:after="0"/>
              <w:rPr>
                <w:sz w:val="20"/>
                <w:szCs w:val="20"/>
                <w:color w:val="auto"/>
              </w:rPr>
            </w:pPr>
            <w:r>
              <w:rPr>
                <w:rFonts w:ascii="Arial" w:cs="Arial" w:eastAsia="Arial" w:hAnsi="Arial"/>
                <w:sz w:val="17"/>
                <w:szCs w:val="17"/>
                <w:color w:val="0000FF"/>
              </w:rPr>
              <w:t>D</w:t>
            </w:r>
          </w:p>
        </w:tc>
        <w:tc>
          <w:tcPr>
            <w:tcW w:w="700" w:type="dxa"/>
            <w:vAlign w:val="bottom"/>
            <w:gridSpan w:val="2"/>
          </w:tcPr>
          <w:p>
            <w:pPr>
              <w:jc w:val="center"/>
              <w:ind w:right="2"/>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39.24</w:t>
            </w: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45,903</w:t>
            </w:r>
          </w:p>
        </w:tc>
        <w:tc>
          <w:tcPr>
            <w:tcW w:w="26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00"/>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2180" w:type="dxa"/>
            <w:vAlign w:val="bottom"/>
            <w:tcBorders>
              <w:bottom w:val="single" w:sz="8" w:color="2C2C2C"/>
            </w:tcBorders>
            <w:gridSpan w:val="2"/>
          </w:tcPr>
          <w:p>
            <w:pPr>
              <w:spacing w:after="0"/>
              <w:rPr>
                <w:sz w:val="8"/>
                <w:szCs w:val="8"/>
                <w:color w:val="auto"/>
              </w:rPr>
            </w:pPr>
          </w:p>
        </w:tc>
        <w:tc>
          <w:tcPr>
            <w:tcW w:w="1720" w:type="dxa"/>
            <w:vAlign w:val="bottom"/>
            <w:tcBorders>
              <w:bottom w:val="single" w:sz="8" w:color="2C2C2C"/>
            </w:tcBorders>
            <w:gridSpan w:val="5"/>
          </w:tcPr>
          <w:p>
            <w:pPr>
              <w:spacing w:after="0"/>
              <w:rPr>
                <w:sz w:val="8"/>
                <w:szCs w:val="8"/>
                <w:color w:val="auto"/>
              </w:rPr>
            </w:pPr>
          </w:p>
        </w:tc>
        <w:tc>
          <w:tcPr>
            <w:tcW w:w="2540" w:type="dxa"/>
            <w:vAlign w:val="bottom"/>
            <w:tcBorders>
              <w:bottom w:val="single" w:sz="8" w:color="2C2C2C"/>
            </w:tcBorders>
            <w:gridSpan w:val="5"/>
          </w:tcPr>
          <w:p>
            <w:pPr>
              <w:spacing w:after="0"/>
              <w:rPr>
                <w:sz w:val="8"/>
                <w:szCs w:val="8"/>
                <w:color w:val="auto"/>
              </w:rPr>
            </w:pPr>
          </w:p>
        </w:tc>
        <w:tc>
          <w:tcPr>
            <w:tcW w:w="780" w:type="dxa"/>
            <w:vAlign w:val="bottom"/>
            <w:tcBorders>
              <w:bottom w:val="single" w:sz="8" w:color="2C2C2C"/>
            </w:tcBorders>
            <w:gridSpan w:val="2"/>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7220" w:type="dxa"/>
            <w:vAlign w:val="bottom"/>
            <w:tcBorders>
              <w:top w:val="single" w:sz="8" w:color="2C2C2C"/>
            </w:tcBorders>
            <w:gridSpan w:val="14"/>
          </w:tcPr>
          <w:p>
            <w:pPr>
              <w:jc w:val="center"/>
              <w:ind w:left="792"/>
              <w:spacing w:after="0"/>
              <w:rPr>
                <w:sz w:val="20"/>
                <w:szCs w:val="20"/>
                <w:color w:val="auto"/>
              </w:rPr>
            </w:pPr>
            <w:r>
              <w:rPr>
                <w:rFonts w:ascii="Arial" w:cs="Arial" w:eastAsia="Arial" w:hAnsi="Arial"/>
                <w:sz w:val="17"/>
                <w:szCs w:val="17"/>
                <w:b w:val="1"/>
                <w:bCs w:val="1"/>
                <w:color w:val="auto"/>
                <w:w w:val="99"/>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80" w:type="dxa"/>
            <w:vAlign w:val="bottom"/>
            <w:gridSpan w:val="12"/>
          </w:tcPr>
          <w:p>
            <w:pPr>
              <w:jc w:val="center"/>
              <w:ind w:left="372"/>
              <w:spacing w:after="0"/>
              <w:rPr>
                <w:sz w:val="20"/>
                <w:szCs w:val="20"/>
                <w:color w:val="auto"/>
              </w:rPr>
            </w:pPr>
            <w:r>
              <w:rPr>
                <w:rFonts w:ascii="Arial" w:cs="Arial" w:eastAsia="Arial" w:hAnsi="Arial"/>
                <w:sz w:val="17"/>
                <w:szCs w:val="17"/>
                <w:b w:val="1"/>
                <w:bCs w:val="1"/>
                <w:color w:val="auto"/>
                <w:w w:val="99"/>
              </w:rPr>
              <w:t>(e.g., puts, calls, warrants, options, convertible securities)</w:t>
            </w: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580" w:type="dxa"/>
            <w:vAlign w:val="bottom"/>
          </w:tcPr>
          <w:p>
            <w:pPr>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4"/>
                <w:szCs w:val="14"/>
                <w:color w:val="auto"/>
              </w:rPr>
            </w:pP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9"/>
              </w:rPr>
              <w:t>Expiration Date</w:t>
            </w:r>
          </w:p>
        </w:tc>
        <w:tc>
          <w:tcPr>
            <w:tcW w:w="580" w:type="dxa"/>
            <w:vAlign w:val="bottom"/>
          </w:tcPr>
          <w:p>
            <w:pPr>
              <w:spacing w:after="0"/>
              <w:rPr>
                <w:sz w:val="11"/>
                <w:szCs w:val="11"/>
                <w:color w:val="auto"/>
              </w:rPr>
            </w:pPr>
          </w:p>
        </w:tc>
        <w:tc>
          <w:tcPr>
            <w:tcW w:w="64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8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8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8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34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Derivative Security</w:t>
            </w: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34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(Instr. 3 and 4)</w:t>
            </w: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or</w:t>
            </w: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Number</w:t>
            </w: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spacing w:after="0"/>
              <w:rPr>
                <w:sz w:val="11"/>
                <w:szCs w:val="11"/>
                <w:color w:val="auto"/>
              </w:rPr>
            </w:pP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of</w:t>
            </w: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76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w w:val="88"/>
              </w:rPr>
              <w:t>(1)</w:t>
            </w:r>
          </w:p>
        </w:tc>
        <w:tc>
          <w:tcPr>
            <w:tcW w:w="160" w:type="dxa"/>
            <w:vAlign w:val="bottom"/>
          </w:tcPr>
          <w:p>
            <w:pPr>
              <w:spacing w:after="0"/>
              <w:rPr>
                <w:sz w:val="16"/>
                <w:szCs w:val="16"/>
                <w:color w:val="auto"/>
              </w:rPr>
            </w:pPr>
          </w:p>
        </w:tc>
        <w:tc>
          <w:tcPr>
            <w:tcW w:w="580" w:type="dxa"/>
            <w:vAlign w:val="bottom"/>
            <w:vMerge w:val="restart"/>
          </w:tcPr>
          <w:p>
            <w:pPr>
              <w:ind w:left="120"/>
              <w:spacing w:after="0"/>
              <w:rPr>
                <w:sz w:val="20"/>
                <w:szCs w:val="20"/>
                <w:color w:val="auto"/>
              </w:rPr>
            </w:pPr>
            <w:r>
              <w:rPr>
                <w:rFonts w:ascii="Arial" w:cs="Arial" w:eastAsia="Arial" w:hAnsi="Arial"/>
                <w:sz w:val="11"/>
                <w:szCs w:val="11"/>
                <w:color w:val="008000"/>
              </w:rPr>
              <w:t>(1)</w:t>
            </w:r>
          </w:p>
        </w:tc>
        <w:tc>
          <w:tcPr>
            <w:tcW w:w="640" w:type="dxa"/>
            <w:vAlign w:val="bottom"/>
            <w:vMerge w:val="restart"/>
          </w:tcPr>
          <w:p>
            <w:pPr>
              <w:ind w:left="2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2,276</w:t>
            </w:r>
          </w:p>
        </w:tc>
        <w:tc>
          <w:tcPr>
            <w:tcW w:w="1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3" w:lineRule="exact"/>
              <w:rPr>
                <w:sz w:val="20"/>
                <w:szCs w:val="20"/>
                <w:color w:val="auto"/>
              </w:rPr>
            </w:pPr>
            <w:r>
              <w:rPr>
                <w:rFonts w:ascii="Arial" w:cs="Arial" w:eastAsia="Arial" w:hAnsi="Arial"/>
                <w:sz w:val="13"/>
                <w:szCs w:val="13"/>
                <w:color w:val="0000FF"/>
              </w:rPr>
              <w:t>Stock</w:t>
            </w:r>
          </w:p>
        </w:tc>
        <w:tc>
          <w:tcPr>
            <w:tcW w:w="760" w:type="dxa"/>
            <w:vAlign w:val="bottom"/>
            <w:vMerge w:val="continue"/>
          </w:tcPr>
          <w:p>
            <w:pPr>
              <w:spacing w:after="0"/>
              <w:rPr>
                <w:sz w:val="5"/>
                <w:szCs w:val="5"/>
                <w:color w:val="auto"/>
              </w:rPr>
            </w:pPr>
          </w:p>
        </w:tc>
        <w:tc>
          <w:tcPr>
            <w:tcW w:w="1040" w:type="dxa"/>
            <w:vAlign w:val="bottom"/>
            <w:vMerge w:val="restart"/>
          </w:tcPr>
          <w:p>
            <w:pPr>
              <w:ind w:left="240"/>
              <w:spacing w:after="0" w:line="143" w:lineRule="exact"/>
              <w:rPr>
                <w:sz w:val="20"/>
                <w:szCs w:val="20"/>
                <w:color w:val="auto"/>
              </w:rPr>
            </w:pPr>
            <w:r>
              <w:rPr>
                <w:rFonts w:ascii="Arial" w:cs="Arial" w:eastAsia="Arial" w:hAnsi="Arial"/>
                <w:sz w:val="13"/>
                <w:szCs w:val="13"/>
                <w:color w:val="0000FF"/>
              </w:rPr>
              <w:t>02/20/2021</w:t>
            </w:r>
          </w:p>
        </w:tc>
        <w:tc>
          <w:tcPr>
            <w:tcW w:w="114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vMerge w:val="restart"/>
          </w:tcPr>
          <w:p>
            <w:pPr>
              <w:ind w:left="100"/>
              <w:spacing w:after="0" w:line="143" w:lineRule="exact"/>
              <w:rPr>
                <w:sz w:val="20"/>
                <w:szCs w:val="20"/>
                <w:color w:val="auto"/>
              </w:rPr>
            </w:pPr>
            <w:r>
              <w:rPr>
                <w:rFonts w:ascii="Arial" w:cs="Arial" w:eastAsia="Arial" w:hAnsi="Arial"/>
                <w:sz w:val="13"/>
                <w:szCs w:val="13"/>
                <w:color w:val="0000FF"/>
              </w:rPr>
              <w:t>M</w:t>
            </w:r>
          </w:p>
        </w:tc>
        <w:tc>
          <w:tcPr>
            <w:tcW w:w="160" w:type="dxa"/>
            <w:vAlign w:val="bottom"/>
          </w:tcPr>
          <w:p>
            <w:pPr>
              <w:spacing w:after="0"/>
              <w:rPr>
                <w:sz w:val="5"/>
                <w:szCs w:val="5"/>
                <w:color w:val="auto"/>
              </w:rPr>
            </w:pPr>
          </w:p>
        </w:tc>
        <w:tc>
          <w:tcPr>
            <w:tcW w:w="800" w:type="dxa"/>
            <w:vAlign w:val="bottom"/>
            <w:vMerge w:val="restart"/>
          </w:tcPr>
          <w:p>
            <w:pPr>
              <w:ind w:left="380"/>
              <w:spacing w:after="0" w:line="143" w:lineRule="exact"/>
              <w:rPr>
                <w:sz w:val="20"/>
                <w:szCs w:val="20"/>
                <w:color w:val="auto"/>
              </w:rPr>
            </w:pPr>
            <w:r>
              <w:rPr>
                <w:rFonts w:ascii="Arial" w:cs="Arial" w:eastAsia="Arial" w:hAnsi="Arial"/>
                <w:sz w:val="13"/>
                <w:szCs w:val="13"/>
                <w:color w:val="0000FF"/>
              </w:rPr>
              <w:t>2,276</w:t>
            </w:r>
          </w:p>
        </w:tc>
        <w:tc>
          <w:tcPr>
            <w:tcW w:w="760" w:type="dxa"/>
            <w:vAlign w:val="bottom"/>
            <w:gridSpan w:val="2"/>
            <w:vMerge w:val="continue"/>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600" w:type="dxa"/>
            <w:vAlign w:val="bottom"/>
            <w:vMerge w:val="restart"/>
          </w:tcPr>
          <w:p>
            <w:pPr>
              <w:ind w:left="1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600" w:type="dxa"/>
            <w:vAlign w:val="bottom"/>
            <w:vMerge w:val="restart"/>
          </w:tcPr>
          <w:p>
            <w:pPr>
              <w:ind w:left="220"/>
              <w:spacing w:after="0" w:line="143" w:lineRule="exact"/>
              <w:rPr>
                <w:sz w:val="20"/>
                <w:szCs w:val="20"/>
                <w:color w:val="auto"/>
              </w:rPr>
            </w:pPr>
            <w:r>
              <w:rPr>
                <w:rFonts w:ascii="Arial" w:cs="Arial" w:eastAsia="Arial" w:hAnsi="Arial"/>
                <w:sz w:val="13"/>
                <w:szCs w:val="13"/>
                <w:color w:val="0000FF"/>
                <w:w w:val="90"/>
              </w:rPr>
              <w:t>28,048</w:t>
            </w:r>
          </w:p>
        </w:tc>
        <w:tc>
          <w:tcPr>
            <w:tcW w:w="260" w:type="dxa"/>
            <w:vAlign w:val="bottom"/>
          </w:tcPr>
          <w:p>
            <w:pPr>
              <w:spacing w:after="0"/>
              <w:rPr>
                <w:sz w:val="5"/>
                <w:szCs w:val="5"/>
                <w:color w:val="auto"/>
              </w:rPr>
            </w:pPr>
          </w:p>
        </w:tc>
        <w:tc>
          <w:tcPr>
            <w:tcW w:w="680" w:type="dxa"/>
            <w:vAlign w:val="bottom"/>
            <w:vMerge w:val="restart"/>
          </w:tcPr>
          <w:p>
            <w:pPr>
              <w:ind w:left="320"/>
              <w:spacing w:after="0" w:line="143"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760" w:type="dxa"/>
            <w:vAlign w:val="bottom"/>
            <w:vMerge w:val="continue"/>
          </w:tcPr>
          <w:p>
            <w:pPr>
              <w:spacing w:after="0"/>
              <w:rPr>
                <w:sz w:val="6"/>
                <w:szCs w:val="6"/>
                <w:color w:val="auto"/>
              </w:rPr>
            </w:pPr>
          </w:p>
        </w:tc>
        <w:tc>
          <w:tcPr>
            <w:tcW w:w="1040" w:type="dxa"/>
            <w:vAlign w:val="bottom"/>
            <w:vMerge w:val="continue"/>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640" w:type="dxa"/>
            <w:vAlign w:val="bottom"/>
            <w:vMerge w:val="restart"/>
          </w:tcPr>
          <w:p>
            <w:pPr>
              <w:ind w:left="120"/>
              <w:spacing w:after="0"/>
              <w:rPr>
                <w:sz w:val="20"/>
                <w:szCs w:val="20"/>
                <w:color w:val="auto"/>
              </w:rPr>
            </w:pPr>
            <w:r>
              <w:rPr>
                <w:rFonts w:ascii="Arial" w:cs="Arial" w:eastAsia="Arial" w:hAnsi="Arial"/>
                <w:sz w:val="13"/>
                <w:szCs w:val="13"/>
                <w:color w:val="0000FF"/>
              </w:rPr>
              <w:t>Stock</w:t>
            </w:r>
          </w:p>
        </w:tc>
        <w:tc>
          <w:tcPr>
            <w:tcW w:w="520" w:type="dxa"/>
            <w:vAlign w:val="bottom"/>
            <w:vMerge w:val="continue"/>
          </w:tcPr>
          <w:p>
            <w:pPr>
              <w:spacing w:after="0"/>
              <w:rPr>
                <w:sz w:val="6"/>
                <w:szCs w:val="6"/>
                <w:color w:val="auto"/>
              </w:rPr>
            </w:pPr>
          </w:p>
        </w:tc>
        <w:tc>
          <w:tcPr>
            <w:tcW w:w="18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Units</w:t>
            </w:r>
          </w:p>
        </w:tc>
        <w:tc>
          <w:tcPr>
            <w:tcW w:w="7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52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-3375025</wp:posOffset>
            </wp:positionV>
            <wp:extent cx="7033260" cy="34175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260" cy="3417570"/>
                    </a:xfrm>
                    <a:prstGeom prst="rect">
                      <a:avLst/>
                    </a:prstGeom>
                    <a:noFill/>
                  </pic:spPr>
                </pic:pic>
              </a:graphicData>
            </a:graphic>
          </wp:anchor>
        </w:drawing>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ind w:left="40" w:right="32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0"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200" w:type="dxa"/>
            <w:vAlign w:val="bottom"/>
            <w:gridSpan w:val="3"/>
          </w:tcPr>
          <w:p>
            <w:pPr>
              <w:spacing w:after="0"/>
              <w:rPr>
                <w:sz w:val="20"/>
                <w:szCs w:val="20"/>
                <w:color w:val="auto"/>
              </w:rPr>
            </w:pPr>
            <w:r>
              <w:rPr>
                <w:rFonts w:ascii="Arial" w:cs="Arial" w:eastAsia="Arial" w:hAnsi="Arial"/>
                <w:sz w:val="17"/>
                <w:szCs w:val="17"/>
                <w:color w:val="0000FF"/>
              </w:rPr>
              <w:t>Akshar C. Patel, attorney-in-</w:t>
            </w: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02/22/2021</w:t>
            </w:r>
          </w:p>
        </w:tc>
        <w:tc>
          <w:tcPr>
            <w:tcW w:w="0" w:type="dxa"/>
            <w:vAlign w:val="bottom"/>
          </w:tcPr>
          <w:p>
            <w:pPr>
              <w:spacing w:after="0"/>
              <w:rPr>
                <w:sz w:val="1"/>
                <w:szCs w:val="1"/>
                <w:color w:val="auto"/>
              </w:rPr>
            </w:pPr>
          </w:p>
        </w:tc>
      </w:tr>
      <w:tr>
        <w:trPr>
          <w:trHeight w:val="89"/>
        </w:trPr>
        <w:tc>
          <w:tcPr>
            <w:tcW w:w="1940" w:type="dxa"/>
            <w:vAlign w:val="bottom"/>
            <w:tcBorders>
              <w:top w:val="single" w:sz="8" w:color="auto"/>
              <w:bottom w:val="single" w:sz="8" w:color="auto"/>
            </w:tcBorders>
            <w:gridSpan w:val="2"/>
            <w:vMerge w:val="restart"/>
          </w:tcPr>
          <w:p>
            <w:pPr>
              <w:spacing w:after="0" w:line="188" w:lineRule="exact"/>
              <w:rPr>
                <w:sz w:val="20"/>
                <w:szCs w:val="20"/>
                <w:color w:val="auto"/>
              </w:rPr>
            </w:pPr>
            <w:r>
              <w:rPr>
                <w:rFonts w:ascii="Arial" w:cs="Arial" w:eastAsia="Arial" w:hAnsi="Arial"/>
                <w:sz w:val="17"/>
                <w:szCs w:val="17"/>
                <w:color w:val="0000FF"/>
              </w:rPr>
              <w:t>fact</w:t>
            </w:r>
          </w:p>
        </w:tc>
        <w:tc>
          <w:tcPr>
            <w:tcW w:w="260" w:type="dxa"/>
            <w:vAlign w:val="bottom"/>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4"/>
        </w:trPr>
        <w:tc>
          <w:tcPr>
            <w:tcW w:w="1940" w:type="dxa"/>
            <w:vAlign w:val="bottom"/>
            <w:gridSpan w:val="2"/>
            <w:vMerge w:val="continue"/>
          </w:tcPr>
          <w:p>
            <w:pPr>
              <w:spacing w:after="0"/>
              <w:rPr>
                <w:sz w:val="7"/>
                <w:szCs w:val="7"/>
                <w:color w:val="auto"/>
              </w:rPr>
            </w:pPr>
          </w:p>
        </w:tc>
        <w:tc>
          <w:tcPr>
            <w:tcW w:w="26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40" w:type="dxa"/>
            <w:vAlign w:val="bottom"/>
            <w:shd w:val="clear" w:color="auto" w:fill="000000"/>
          </w:tcPr>
          <w:p>
            <w:pPr>
              <w:spacing w:after="0" w:line="20" w:lineRule="exact"/>
              <w:rPr>
                <w:sz w:val="1"/>
                <w:szCs w:val="1"/>
                <w:color w:val="auto"/>
              </w:rPr>
            </w:pPr>
          </w:p>
        </w:tc>
        <w:tc>
          <w:tcPr>
            <w:tcW w:w="196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654776" TargetMode="External"/><Relationship Id="rId14"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2021-02-22T17:23:37Z</dcterms:created>
  <dcterms:modified xsi:type="dcterms:W3CDTF">2021-02-22T17:23:37Z</dcterms:modified>
</cp:coreProperties>
</file>