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1"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8" w:lineRule="exact"/>
        <w:rPr>
          <w:sz w:val="24"/>
          <w:szCs w:val="24"/>
          <w:color w:val="auto"/>
        </w:rPr>
      </w:pPr>
    </w:p>
    <w:p>
      <w:pPr>
        <w:ind w:left="360"/>
        <w:spacing w:after="0" w:line="22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-233045</wp:posOffset>
            </wp:positionV>
            <wp:extent cx="130810" cy="130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810" cy="13081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3"/>
        </w:trPr>
        <w:tc>
          <w:tcPr>
            <w:tcW w:w="6300" w:type="dxa"/>
            <w:vAlign w:val="bottom"/>
          </w:tcPr>
          <w:p>
            <w:pPr>
              <w:jc w:val="center"/>
              <w:ind w:right="17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2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300" w:type="dxa"/>
            <w:vAlign w:val="bottom"/>
            <w:vMerge w:val="restart"/>
          </w:tcPr>
          <w:p>
            <w:pPr>
              <w:jc w:val="center"/>
              <w:ind w:right="176"/>
              <w:spacing w:after="0" w:line="135"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63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3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300" w:type="dxa"/>
            <w:vAlign w:val="bottom"/>
            <w:vMerge w:val="restart"/>
          </w:tcPr>
          <w:p>
            <w:pPr>
              <w:jc w:val="center"/>
              <w:ind w:right="19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1"/>
        </w:trPr>
        <w:tc>
          <w:tcPr>
            <w:tcW w:w="630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63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5"/>
        </w:trPr>
        <w:tc>
          <w:tcPr>
            <w:tcW w:w="63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0"/>
        </w:trPr>
        <w:tc>
          <w:tcPr>
            <w:tcW w:w="6300" w:type="dxa"/>
            <w:vAlign w:val="bottom"/>
            <w:vMerge w:val="restart"/>
          </w:tcPr>
          <w:p>
            <w:pPr>
              <w:jc w:val="center"/>
              <w:ind w:right="19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63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5304155</wp:posOffset>
            </wp:positionH>
            <wp:positionV relativeFrom="paragraph">
              <wp:posOffset>-604520</wp:posOffset>
            </wp:positionV>
            <wp:extent cx="8255" cy="6051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05155"/>
                    </a:xfrm>
                    <a:prstGeom prst="rect">
                      <a:avLst/>
                    </a:prstGeom>
                    <a:noFill/>
                  </pic:spPr>
                </pic:pic>
              </a:graphicData>
            </a:graphic>
          </wp:anchor>
        </w:drawing>
        <w:drawing>
          <wp:anchor simplePos="0" relativeHeight="251657728" behindDoc="1" locked="0" layoutInCell="0" allowOverlap="1">
            <wp:simplePos x="0" y="0"/>
            <wp:positionH relativeFrom="column">
              <wp:posOffset>3995420</wp:posOffset>
            </wp:positionH>
            <wp:positionV relativeFrom="paragraph">
              <wp:posOffset>-612775</wp:posOffset>
            </wp:positionV>
            <wp:extent cx="8255" cy="6134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13410"/>
                    </a:xfrm>
                    <a:prstGeom prst="rect">
                      <a:avLst/>
                    </a:prstGeom>
                    <a:noFill/>
                  </pic:spPr>
                </pic:pic>
              </a:graphicData>
            </a:graphic>
          </wp:anchor>
        </w:drawing>
        <w:drawing>
          <wp:anchor simplePos="0" relativeHeight="251657728" behindDoc="1" locked="0" layoutInCell="0" allowOverlap="1">
            <wp:simplePos x="0" y="0"/>
            <wp:positionH relativeFrom="column">
              <wp:posOffset>4019550</wp:posOffset>
            </wp:positionH>
            <wp:positionV relativeFrom="paragraph">
              <wp:posOffset>-588010</wp:posOffset>
            </wp:positionV>
            <wp:extent cx="1267460" cy="5645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7460" cy="56451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-1623060</wp:posOffset>
            </wp:positionH>
            <wp:positionV relativeFrom="paragraph">
              <wp:posOffset>27940</wp:posOffset>
            </wp:positionV>
            <wp:extent cx="6968490" cy="161099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8490" cy="1610995"/>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260" w:space="300"/>
            <w:col w:w="8520"/>
          </w:cols>
          <w:pgMar w:left="460" w:top="221"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Gillespie Keith E.</w:t>
        </w:r>
      </w:hyperlink>
    </w:p>
    <w:p>
      <w:pPr>
        <w:spacing w:after="0" w:line="302"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6"/>
          <w:szCs w:val="16"/>
          <w:color w:val="0000FF"/>
        </w:rPr>
        <w:t>5215 NORTH O'CONNOR BLVD #2300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Arial" w:cs="Arial" w:eastAsia="Arial" w:hAnsi="Arial"/>
          <w:sz w:val="21"/>
          <w:szCs w:val="21"/>
          <w:color w:val="0000EE"/>
        </w:rPr>
      </w:pPr>
      <w:hyperlink r:id="rId14">
        <w:r>
          <w:rPr>
            <w:rFonts w:ascii="Arial" w:cs="Arial" w:eastAsia="Arial" w:hAnsi="Arial"/>
            <w:sz w:val="21"/>
            <w:szCs w:val="21"/>
            <w:u w:val="single" w:color="auto"/>
            <w:color w:val="0000EE"/>
          </w:rPr>
          <w:t>FLOWSERVE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FLS</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02"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0" w:lineRule="exact"/>
        <w:rPr>
          <w:sz w:val="24"/>
          <w:szCs w:val="24"/>
          <w:color w:val="auto"/>
        </w:rPr>
      </w:pPr>
    </w:p>
    <w:p>
      <w:pPr>
        <w:spacing w:after="0"/>
        <w:rPr>
          <w:sz w:val="20"/>
          <w:szCs w:val="20"/>
          <w:color w:val="auto"/>
        </w:rPr>
      </w:pPr>
      <w:r>
        <w:rPr>
          <w:rFonts w:ascii="Arial" w:cs="Arial" w:eastAsia="Arial" w:hAnsi="Arial"/>
          <w:sz w:val="17"/>
          <w:szCs w:val="17"/>
          <w:color w:val="0000FF"/>
        </w:rPr>
        <w:t>03/25/2020</w:t>
      </w:r>
    </w:p>
    <w:p>
      <w:pPr>
        <w:spacing w:after="0" w:line="20" w:lineRule="exact"/>
        <w:rPr>
          <w:sz w:val="24"/>
          <w:szCs w:val="24"/>
          <w:color w:val="auto"/>
        </w:rPr>
      </w:pPr>
      <w:r>
        <w:rPr>
          <w:sz w:val="24"/>
          <w:szCs w:val="24"/>
          <w:color w:val="auto"/>
        </w:rPr>
        <w:br w:type="column"/>
      </w:r>
    </w:p>
    <w:p>
      <w:pPr>
        <w:spacing w:after="0" w:line="5" w:lineRule="exact"/>
        <w:rPr>
          <w:sz w:val="24"/>
          <w:szCs w:val="24"/>
          <w:color w:val="auto"/>
        </w:rPr>
      </w:pPr>
    </w:p>
    <w:p>
      <w:pPr>
        <w:ind w:left="9" w:right="640" w:hanging="9"/>
        <w:spacing w:after="0" w:line="237" w:lineRule="auto"/>
        <w:tabs>
          <w:tab w:leader="none" w:pos="152"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7" w:lineRule="exact"/>
        <w:rPr>
          <w:sz w:val="24"/>
          <w:szCs w:val="24"/>
          <w:color w:val="auto"/>
        </w:rPr>
      </w:pPr>
    </w:p>
    <w:tbl>
      <w:tblPr>
        <w:tblLayout w:type="fixed"/>
        <w:tblInd w:w="189" w:type="dxa"/>
        <w:tblCellMar>
          <w:top w:w="0" w:type="dxa"/>
          <w:left w:w="0" w:type="dxa"/>
          <w:bottom w:w="0" w:type="dxa"/>
          <w:right w:w="0" w:type="dxa"/>
        </w:tblCellMar>
      </w:tblPr>
      <w:tr>
        <w:trPr>
          <w:trHeight w:val="155"/>
        </w:trPr>
        <w:tc>
          <w:tcPr>
            <w:tcW w:w="240" w:type="dxa"/>
            <w:vAlign w:val="bottom"/>
          </w:tcPr>
          <w:p>
            <w:pPr>
              <w:spacing w:after="0"/>
              <w:rPr>
                <w:sz w:val="13"/>
                <w:szCs w:val="13"/>
                <w:color w:val="auto"/>
              </w:rPr>
            </w:pPr>
          </w:p>
        </w:tc>
        <w:tc>
          <w:tcPr>
            <w:tcW w:w="134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0"/>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4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40"/>
              <w:spacing w:after="0"/>
              <w:rPr>
                <w:sz w:val="20"/>
                <w:szCs w:val="20"/>
                <w:color w:val="auto"/>
              </w:rPr>
            </w:pPr>
            <w:r>
              <w:rPr>
                <w:rFonts w:ascii="Arial" w:cs="Arial" w:eastAsia="Arial" w:hAnsi="Arial"/>
                <w:sz w:val="13"/>
                <w:szCs w:val="13"/>
                <w:color w:val="auto"/>
                <w:w w:val="96"/>
              </w:rPr>
              <w:t>Other (specify</w:t>
            </w:r>
          </w:p>
        </w:tc>
        <w:tc>
          <w:tcPr>
            <w:tcW w:w="0" w:type="dxa"/>
            <w:vAlign w:val="bottom"/>
          </w:tcPr>
          <w:p>
            <w:pPr>
              <w:spacing w:after="0"/>
              <w:rPr>
                <w:sz w:val="1"/>
                <w:szCs w:val="1"/>
                <w:color w:val="auto"/>
              </w:rPr>
            </w:pPr>
          </w:p>
        </w:tc>
      </w:tr>
      <w:tr>
        <w:trPr>
          <w:trHeight w:val="102"/>
        </w:trPr>
        <w:tc>
          <w:tcPr>
            <w:tcW w:w="240" w:type="dxa"/>
            <w:vAlign w:val="bottom"/>
            <w:vMerge w:val="continue"/>
          </w:tcPr>
          <w:p>
            <w:pPr>
              <w:spacing w:after="0"/>
              <w:rPr>
                <w:sz w:val="8"/>
                <w:szCs w:val="8"/>
                <w:color w:val="auto"/>
              </w:rPr>
            </w:pPr>
          </w:p>
        </w:tc>
        <w:tc>
          <w:tcPr>
            <w:tcW w:w="134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2"/>
        </w:trPr>
        <w:tc>
          <w:tcPr>
            <w:tcW w:w="240" w:type="dxa"/>
            <w:vAlign w:val="bottom"/>
          </w:tcPr>
          <w:p>
            <w:pPr>
              <w:spacing w:after="0"/>
              <w:rPr>
                <w:sz w:val="4"/>
                <w:szCs w:val="4"/>
                <w:color w:val="auto"/>
              </w:rPr>
            </w:pPr>
          </w:p>
        </w:tc>
        <w:tc>
          <w:tcPr>
            <w:tcW w:w="134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749"/>
        <w:spacing w:after="0"/>
        <w:rPr>
          <w:sz w:val="20"/>
          <w:szCs w:val="20"/>
          <w:color w:val="auto"/>
        </w:rPr>
      </w:pPr>
      <w:r>
        <w:rPr>
          <w:rFonts w:ascii="Arial" w:cs="Arial" w:eastAsia="Arial" w:hAnsi="Arial"/>
          <w:sz w:val="17"/>
          <w:szCs w:val="17"/>
          <w:color w:val="0000FF"/>
        </w:rPr>
        <w:t>SVP, Chief Sales Officer</w:t>
      </w:r>
    </w:p>
    <w:p>
      <w:pPr>
        <w:spacing w:after="0" w:line="307" w:lineRule="exact"/>
        <w:rPr>
          <w:sz w:val="24"/>
          <w:szCs w:val="24"/>
          <w:color w:val="auto"/>
        </w:rPr>
      </w:pPr>
    </w:p>
    <w:p>
      <w:pPr>
        <w:sectPr>
          <w:pgSz w:w="11900" w:h="16838" w:orient="portrait"/>
          <w:cols w:equalWidth="0" w:num="3">
            <w:col w:w="3180" w:space="720"/>
            <w:col w:w="3111" w:space="720"/>
            <w:col w:w="3349"/>
          </w:cols>
          <w:pgMar w:left="460" w:top="221" w:right="359" w:bottom="1440" w:gutter="0" w:footer="0" w:header="0"/>
          <w:type w:val="continuous"/>
        </w:sectPr>
      </w:pPr>
    </w:p>
    <w:p>
      <w:pPr>
        <w:spacing w:after="0" w:line="162" w:lineRule="exact"/>
        <w:rPr>
          <w:sz w:val="24"/>
          <w:szCs w:val="24"/>
          <w:color w:val="auto"/>
        </w:rPr>
      </w:pPr>
    </w:p>
    <w:tbl>
      <w:tblPr>
        <w:tblLayout w:type="fixed"/>
        <w:tblInd w:w="80" w:type="dxa"/>
        <w:tblCellMar>
          <w:top w:w="0" w:type="dxa"/>
          <w:left w:w="0" w:type="dxa"/>
          <w:bottom w:w="0" w:type="dxa"/>
          <w:right w:w="0" w:type="dxa"/>
        </w:tblCellMar>
      </w:tblPr>
      <w:tr>
        <w:trPr>
          <w:trHeight w:val="155"/>
        </w:trPr>
        <w:tc>
          <w:tcPr>
            <w:tcW w:w="9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20" w:type="dxa"/>
            <w:vAlign w:val="bottom"/>
          </w:tcPr>
          <w:p>
            <w:pPr>
              <w:spacing w:after="0"/>
              <w:rPr>
                <w:sz w:val="13"/>
                <w:szCs w:val="13"/>
                <w:color w:val="auto"/>
              </w:rPr>
            </w:pPr>
          </w:p>
        </w:tc>
        <w:tc>
          <w:tcPr>
            <w:tcW w:w="1620" w:type="dxa"/>
            <w:vAlign w:val="bottom"/>
          </w:tcPr>
          <w:p>
            <w:pPr>
              <w:spacing w:after="0"/>
              <w:rPr>
                <w:sz w:val="13"/>
                <w:szCs w:val="13"/>
                <w:color w:val="auto"/>
              </w:rPr>
            </w:pPr>
          </w:p>
        </w:tc>
      </w:tr>
      <w:tr>
        <w:trPr>
          <w:trHeight w:val="231"/>
        </w:trPr>
        <w:tc>
          <w:tcPr>
            <w:tcW w:w="20" w:type="dxa"/>
            <w:vAlign w:val="bottom"/>
          </w:tcPr>
          <w:p>
            <w:pPr>
              <w:spacing w:after="0"/>
              <w:rPr>
                <w:sz w:val="20"/>
                <w:szCs w:val="20"/>
                <w:color w:val="auto"/>
              </w:rPr>
            </w:pPr>
          </w:p>
        </w:tc>
        <w:tc>
          <w:tcPr>
            <w:tcW w:w="920" w:type="dxa"/>
            <w:vAlign w:val="bottom"/>
          </w:tcPr>
          <w:p>
            <w:pPr>
              <w:ind w:left="20"/>
              <w:spacing w:after="0"/>
              <w:rPr>
                <w:sz w:val="20"/>
                <w:szCs w:val="20"/>
                <w:color w:val="auto"/>
              </w:rPr>
            </w:pPr>
            <w:r>
              <w:rPr>
                <w:rFonts w:ascii="Arial" w:cs="Arial" w:eastAsia="Arial" w:hAnsi="Arial"/>
                <w:sz w:val="17"/>
                <w:szCs w:val="17"/>
                <w:color w:val="0000FF"/>
              </w:rPr>
              <w:t>IRVING</w:t>
            </w:r>
          </w:p>
        </w:tc>
        <w:tc>
          <w:tcPr>
            <w:tcW w:w="1120" w:type="dxa"/>
            <w:vAlign w:val="bottom"/>
          </w:tcPr>
          <w:p>
            <w:pPr>
              <w:ind w:left="320"/>
              <w:spacing w:after="0"/>
              <w:rPr>
                <w:sz w:val="20"/>
                <w:szCs w:val="20"/>
                <w:color w:val="auto"/>
              </w:rPr>
            </w:pPr>
            <w:r>
              <w:rPr>
                <w:rFonts w:ascii="Arial" w:cs="Arial" w:eastAsia="Arial" w:hAnsi="Arial"/>
                <w:sz w:val="17"/>
                <w:szCs w:val="17"/>
                <w:color w:val="0000FF"/>
              </w:rPr>
              <w:t>TX</w:t>
            </w:r>
          </w:p>
        </w:tc>
        <w:tc>
          <w:tcPr>
            <w:tcW w:w="1620" w:type="dxa"/>
            <w:vAlign w:val="bottom"/>
          </w:tcPr>
          <w:p>
            <w:pPr>
              <w:ind w:left="420"/>
              <w:spacing w:after="0"/>
              <w:rPr>
                <w:sz w:val="20"/>
                <w:szCs w:val="20"/>
                <w:color w:val="auto"/>
              </w:rPr>
            </w:pPr>
            <w:r>
              <w:rPr>
                <w:rFonts w:ascii="Arial" w:cs="Arial" w:eastAsia="Arial" w:hAnsi="Arial"/>
                <w:sz w:val="17"/>
                <w:szCs w:val="17"/>
                <w:color w:val="0000FF"/>
              </w:rPr>
              <w:t>75039</w:t>
            </w:r>
          </w:p>
        </w:tc>
      </w:tr>
      <w:tr>
        <w:trPr>
          <w:trHeight w:val="149"/>
        </w:trPr>
        <w:tc>
          <w:tcPr>
            <w:tcW w:w="20" w:type="dxa"/>
            <w:vAlign w:val="bottom"/>
          </w:tcPr>
          <w:p>
            <w:pPr>
              <w:spacing w:after="0"/>
              <w:rPr>
                <w:sz w:val="12"/>
                <w:szCs w:val="12"/>
                <w:color w:val="auto"/>
              </w:rPr>
            </w:pPr>
          </w:p>
        </w:tc>
        <w:tc>
          <w:tcPr>
            <w:tcW w:w="920" w:type="dxa"/>
            <w:vAlign w:val="bottom"/>
            <w:tcBorders>
              <w:bottom w:val="single" w:sz="8" w:color="9A9A9A"/>
            </w:tcBorders>
          </w:tcPr>
          <w:p>
            <w:pPr>
              <w:spacing w:after="0"/>
              <w:rPr>
                <w:sz w:val="12"/>
                <w:szCs w:val="12"/>
                <w:color w:val="auto"/>
              </w:rPr>
            </w:pPr>
          </w:p>
        </w:tc>
        <w:tc>
          <w:tcPr>
            <w:tcW w:w="1120" w:type="dxa"/>
            <w:vAlign w:val="bottom"/>
            <w:tcBorders>
              <w:bottom w:val="single" w:sz="8" w:color="9A9A9A"/>
            </w:tcBorders>
          </w:tcPr>
          <w:p>
            <w:pPr>
              <w:spacing w:after="0"/>
              <w:rPr>
                <w:sz w:val="12"/>
                <w:szCs w:val="12"/>
                <w:color w:val="auto"/>
              </w:rPr>
            </w:pPr>
          </w:p>
        </w:tc>
        <w:tc>
          <w:tcPr>
            <w:tcW w:w="1620" w:type="dxa"/>
            <w:vAlign w:val="bottom"/>
            <w:tcBorders>
              <w:bottom w:val="single" w:sz="8" w:color="9A9A9A"/>
            </w:tcBorders>
          </w:tcPr>
          <w:p>
            <w:pPr>
              <w:spacing w:after="0"/>
              <w:rPr>
                <w:sz w:val="12"/>
                <w:szCs w:val="12"/>
                <w:color w:val="auto"/>
              </w:rPr>
            </w:pPr>
          </w:p>
        </w:tc>
      </w:tr>
      <w:tr>
        <w:trPr>
          <w:trHeight w:val="296"/>
        </w:trPr>
        <w:tc>
          <w:tcPr>
            <w:tcW w:w="20" w:type="dxa"/>
            <w:vAlign w:val="bottom"/>
          </w:tcPr>
          <w:p>
            <w:pPr>
              <w:spacing w:after="0"/>
              <w:rPr>
                <w:sz w:val="24"/>
                <w:szCs w:val="24"/>
                <w:color w:val="auto"/>
              </w:rPr>
            </w:pPr>
          </w:p>
        </w:tc>
        <w:tc>
          <w:tcPr>
            <w:tcW w:w="920" w:type="dxa"/>
            <w:vAlign w:val="bottom"/>
          </w:tcPr>
          <w:p>
            <w:pPr>
              <w:ind w:left="20"/>
              <w:spacing w:after="0"/>
              <w:rPr>
                <w:sz w:val="20"/>
                <w:szCs w:val="20"/>
                <w:color w:val="auto"/>
              </w:rPr>
            </w:pPr>
            <w:r>
              <w:rPr>
                <w:rFonts w:ascii="Arial" w:cs="Arial" w:eastAsia="Arial" w:hAnsi="Arial"/>
                <w:sz w:val="13"/>
                <w:szCs w:val="13"/>
                <w:color w:val="auto"/>
              </w:rPr>
              <w:t>(City)</w:t>
            </w:r>
          </w:p>
        </w:tc>
        <w:tc>
          <w:tcPr>
            <w:tcW w:w="1120" w:type="dxa"/>
            <w:vAlign w:val="bottom"/>
          </w:tcPr>
          <w:p>
            <w:pPr>
              <w:ind w:left="320"/>
              <w:spacing w:after="0"/>
              <w:rPr>
                <w:sz w:val="20"/>
                <w:szCs w:val="20"/>
                <w:color w:val="auto"/>
              </w:rPr>
            </w:pPr>
            <w:r>
              <w:rPr>
                <w:rFonts w:ascii="Arial" w:cs="Arial" w:eastAsia="Arial" w:hAnsi="Arial"/>
                <w:sz w:val="13"/>
                <w:szCs w:val="13"/>
                <w:color w:val="auto"/>
              </w:rPr>
              <w:t>(State)</w:t>
            </w:r>
          </w:p>
        </w:tc>
        <w:tc>
          <w:tcPr>
            <w:tcW w:w="162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2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840"/>
        <w:spacing w:after="0"/>
        <w:rPr>
          <w:sz w:val="20"/>
          <w:szCs w:val="20"/>
          <w:color w:val="auto"/>
        </w:rPr>
      </w:pPr>
      <w:r>
        <w:rPr>
          <w:rFonts w:ascii="Arial" w:cs="Arial" w:eastAsia="Arial" w:hAnsi="Arial"/>
          <w:sz w:val="13"/>
          <w:szCs w:val="13"/>
          <w:color w:val="auto"/>
        </w:rPr>
        <w:t>Line)</w:t>
      </w:r>
    </w:p>
    <w:p>
      <w:pPr>
        <w:ind w:left="4020"/>
        <w:spacing w:after="0" w:line="217" w:lineRule="auto"/>
        <w:tabs>
          <w:tab w:leader="none" w:pos="434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4"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ind w:left="436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-2473960</wp:posOffset>
            </wp:positionH>
            <wp:positionV relativeFrom="paragraph">
              <wp:posOffset>151130</wp:posOffset>
            </wp:positionV>
            <wp:extent cx="6968490" cy="13004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8490" cy="1300480"/>
                    </a:xfrm>
                    <a:prstGeom prst="rect">
                      <a:avLst/>
                    </a:prstGeom>
                    <a:noFill/>
                  </pic:spPr>
                </pic:pic>
              </a:graphicData>
            </a:graphic>
          </wp:anchor>
        </w:drawing>
      </w:r>
    </w:p>
    <w:p>
      <w:pPr>
        <w:spacing w:after="0" w:line="297" w:lineRule="exact"/>
        <w:rPr>
          <w:sz w:val="24"/>
          <w:szCs w:val="24"/>
          <w:color w:val="auto"/>
        </w:rPr>
      </w:pPr>
    </w:p>
    <w:p>
      <w:pPr>
        <w:sectPr>
          <w:pgSz w:w="11900" w:h="16838" w:orient="portrait"/>
          <w:cols w:equalWidth="0" w:num="2">
            <w:col w:w="3760" w:space="140"/>
            <w:col w:w="7180"/>
          </w:cols>
          <w:pgMar w:left="460" w:top="221"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00" w:type="dxa"/>
            <w:vAlign w:val="bottom"/>
            <w:gridSpan w:val="2"/>
          </w:tcPr>
          <w:p>
            <w:pPr>
              <w:ind w:left="660"/>
              <w:spacing w:after="0"/>
              <w:rPr>
                <w:sz w:val="20"/>
                <w:szCs w:val="20"/>
                <w:color w:val="auto"/>
              </w:rPr>
            </w:pPr>
            <w:r>
              <w:rPr>
                <w:rFonts w:ascii="Arial" w:cs="Arial" w:eastAsia="Arial" w:hAnsi="Arial"/>
                <w:sz w:val="12"/>
                <w:szCs w:val="12"/>
                <w:b w:val="1"/>
                <w:bCs w:val="1"/>
                <w:color w:val="auto"/>
              </w:rPr>
              <w:t>2. Transaction</w:t>
            </w:r>
          </w:p>
        </w:tc>
        <w:tc>
          <w:tcPr>
            <w:tcW w:w="96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82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1840" w:type="dxa"/>
            <w:vAlign w:val="bottom"/>
            <w:gridSpan w:val="3"/>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3"/>
                <w:szCs w:val="13"/>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100" w:type="dxa"/>
            <w:vAlign w:val="bottom"/>
          </w:tcPr>
          <w:p>
            <w:pPr>
              <w:ind w:left="660"/>
              <w:spacing w:after="0" w:line="126" w:lineRule="exact"/>
              <w:rPr>
                <w:sz w:val="20"/>
                <w:szCs w:val="20"/>
                <w:color w:val="auto"/>
              </w:rPr>
            </w:pPr>
            <w:r>
              <w:rPr>
                <w:rFonts w:ascii="Arial" w:cs="Arial" w:eastAsia="Arial" w:hAnsi="Arial"/>
                <w:sz w:val="12"/>
                <w:szCs w:val="12"/>
                <w:b w:val="1"/>
                <w:bCs w:val="1"/>
                <w:color w:val="auto"/>
              </w:rPr>
              <w:t>Date</w:t>
            </w:r>
          </w:p>
        </w:tc>
        <w:tc>
          <w:tcPr>
            <w:tcW w:w="600" w:type="dxa"/>
            <w:vAlign w:val="bottom"/>
          </w:tcPr>
          <w:p>
            <w:pPr>
              <w:spacing w:after="0"/>
              <w:rPr>
                <w:sz w:val="10"/>
                <w:szCs w:val="10"/>
                <w:color w:val="auto"/>
              </w:rPr>
            </w:pPr>
          </w:p>
        </w:tc>
        <w:tc>
          <w:tcPr>
            <w:tcW w:w="960" w:type="dxa"/>
            <w:vAlign w:val="bottom"/>
            <w:gridSpan w:val="2"/>
          </w:tcPr>
          <w:p>
            <w:pPr>
              <w:ind w:left="40"/>
              <w:spacing w:after="0" w:line="126" w:lineRule="exact"/>
              <w:rPr>
                <w:sz w:val="20"/>
                <w:szCs w:val="20"/>
                <w:color w:val="auto"/>
              </w:rPr>
            </w:pPr>
            <w:r>
              <w:rPr>
                <w:rFonts w:ascii="Arial" w:cs="Arial" w:eastAsia="Arial" w:hAnsi="Arial"/>
                <w:sz w:val="12"/>
                <w:szCs w:val="12"/>
                <w:b w:val="1"/>
                <w:bCs w:val="1"/>
                <w:color w:val="auto"/>
                <w:w w:val="99"/>
              </w:rPr>
              <w:t>Execution Date,</w:t>
            </w:r>
          </w:p>
        </w:tc>
        <w:tc>
          <w:tcPr>
            <w:tcW w:w="100" w:type="dxa"/>
            <w:vAlign w:val="bottom"/>
          </w:tcPr>
          <w:p>
            <w:pPr>
              <w:spacing w:after="0"/>
              <w:rPr>
                <w:sz w:val="10"/>
                <w:szCs w:val="10"/>
                <w:color w:val="auto"/>
              </w:rPr>
            </w:pPr>
          </w:p>
        </w:tc>
        <w:tc>
          <w:tcPr>
            <w:tcW w:w="2560" w:type="dxa"/>
            <w:vAlign w:val="bottom"/>
            <w:gridSpan w:val="4"/>
          </w:tcPr>
          <w:p>
            <w:pPr>
              <w:ind w:left="80"/>
              <w:spacing w:after="0" w:line="126" w:lineRule="exact"/>
              <w:rPr>
                <w:sz w:val="20"/>
                <w:szCs w:val="20"/>
                <w:color w:val="auto"/>
              </w:rPr>
            </w:pPr>
            <w:r>
              <w:rPr>
                <w:rFonts w:ascii="Arial" w:cs="Arial" w:eastAsia="Arial" w:hAnsi="Arial"/>
                <w:sz w:val="12"/>
                <w:szCs w:val="12"/>
                <w:b w:val="1"/>
                <w:bCs w:val="1"/>
                <w:color w:val="auto"/>
                <w:w w:val="98"/>
              </w:rPr>
              <w:t>Transaction  Disposed Of (D) (Instr. 3, 4 and</w:t>
            </w:r>
          </w:p>
        </w:tc>
        <w:tc>
          <w:tcPr>
            <w:tcW w:w="140" w:type="dxa"/>
            <w:vAlign w:val="bottom"/>
          </w:tcPr>
          <w:p>
            <w:pPr>
              <w:spacing w:after="0"/>
              <w:rPr>
                <w:sz w:val="10"/>
                <w:szCs w:val="10"/>
                <w:color w:val="auto"/>
              </w:rPr>
            </w:pPr>
          </w:p>
        </w:tc>
        <w:tc>
          <w:tcPr>
            <w:tcW w:w="620" w:type="dxa"/>
            <w:vAlign w:val="bottom"/>
          </w:tcPr>
          <w:p>
            <w:pPr>
              <w:ind w:left="60"/>
              <w:spacing w:after="0" w:line="126" w:lineRule="exact"/>
              <w:rPr>
                <w:sz w:val="20"/>
                <w:szCs w:val="20"/>
                <w:color w:val="auto"/>
              </w:rPr>
            </w:pPr>
            <w:r>
              <w:rPr>
                <w:rFonts w:ascii="Arial" w:cs="Arial" w:eastAsia="Arial" w:hAnsi="Arial"/>
                <w:sz w:val="12"/>
                <w:szCs w:val="12"/>
                <w:b w:val="1"/>
                <w:bCs w:val="1"/>
                <w:color w:val="auto"/>
                <w:w w:val="94"/>
              </w:rPr>
              <w:t>Securities</w:t>
            </w:r>
          </w:p>
        </w:tc>
        <w:tc>
          <w:tcPr>
            <w:tcW w:w="560" w:type="dxa"/>
            <w:vAlign w:val="bottom"/>
          </w:tcPr>
          <w:p>
            <w:pPr>
              <w:spacing w:after="0"/>
              <w:rPr>
                <w:sz w:val="10"/>
                <w:szCs w:val="10"/>
                <w:color w:val="auto"/>
              </w:rPr>
            </w:pPr>
          </w:p>
        </w:tc>
        <w:tc>
          <w:tcPr>
            <w:tcW w:w="960" w:type="dxa"/>
            <w:vAlign w:val="bottom"/>
            <w:gridSpan w:val="2"/>
          </w:tcPr>
          <w:p>
            <w:pPr>
              <w:ind w:left="20"/>
              <w:spacing w:after="0" w:line="126"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6"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700" w:type="dxa"/>
            <w:vAlign w:val="bottom"/>
            <w:gridSpan w:val="2"/>
          </w:tcPr>
          <w:p>
            <w:pPr>
              <w:ind w:left="660"/>
              <w:spacing w:after="0" w:line="129" w:lineRule="exact"/>
              <w:rPr>
                <w:sz w:val="20"/>
                <w:szCs w:val="20"/>
                <w:color w:val="auto"/>
              </w:rPr>
            </w:pPr>
            <w:r>
              <w:rPr>
                <w:rFonts w:ascii="Arial" w:cs="Arial" w:eastAsia="Arial" w:hAnsi="Arial"/>
                <w:sz w:val="12"/>
                <w:szCs w:val="12"/>
                <w:b w:val="1"/>
                <w:bCs w:val="1"/>
                <w:color w:val="auto"/>
              </w:rPr>
              <w:t>(Month/Day/Year)</w:t>
            </w:r>
          </w:p>
        </w:tc>
        <w:tc>
          <w:tcPr>
            <w:tcW w:w="96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if any</w:t>
            </w:r>
          </w:p>
        </w:tc>
        <w:tc>
          <w:tcPr>
            <w:tcW w:w="100" w:type="dxa"/>
            <w:vAlign w:val="bottom"/>
          </w:tcPr>
          <w:p>
            <w:pPr>
              <w:spacing w:after="0"/>
              <w:rPr>
                <w:sz w:val="11"/>
                <w:szCs w:val="11"/>
                <w:color w:val="auto"/>
              </w:rPr>
            </w:pPr>
          </w:p>
        </w:tc>
        <w:tc>
          <w:tcPr>
            <w:tcW w:w="72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2"/>
              </w:rPr>
              <w:t>Code (Instr.</w:t>
            </w:r>
          </w:p>
        </w:tc>
        <w:tc>
          <w:tcPr>
            <w:tcW w:w="68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5)</w:t>
            </w: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780" w:type="dxa"/>
            <w:vAlign w:val="bottom"/>
            <w:gridSpan w:val="4"/>
          </w:tcPr>
          <w:p>
            <w:pPr>
              <w:ind w:left="40"/>
              <w:spacing w:after="0" w:line="129" w:lineRule="exact"/>
              <w:rPr>
                <w:sz w:val="20"/>
                <w:szCs w:val="20"/>
                <w:color w:val="auto"/>
              </w:rPr>
            </w:pPr>
            <w:r>
              <w:rPr>
                <w:rFonts w:ascii="Arial" w:cs="Arial" w:eastAsia="Arial" w:hAnsi="Arial"/>
                <w:sz w:val="12"/>
                <w:szCs w:val="12"/>
                <w:b w:val="1"/>
                <w:bCs w:val="1"/>
                <w:color w:val="auto"/>
              </w:rPr>
              <w:t>(Month/Day/Year)  8)</w:t>
            </w:r>
          </w:p>
        </w:tc>
        <w:tc>
          <w:tcPr>
            <w:tcW w:w="6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600" w:type="dxa"/>
            <w:vAlign w:val="bottom"/>
          </w:tcPr>
          <w:p>
            <w:pPr>
              <w:spacing w:after="0"/>
              <w:rPr>
                <w:sz w:val="6"/>
                <w:szCs w:val="6"/>
                <w:color w:val="auto"/>
              </w:rPr>
            </w:pPr>
          </w:p>
        </w:tc>
        <w:tc>
          <w:tcPr>
            <w:tcW w:w="1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0" w:type="dxa"/>
            <w:vAlign w:val="bottom"/>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20" w:type="dxa"/>
            <w:vAlign w:val="bottom"/>
            <w:vMerge w:val="restart"/>
          </w:tcPr>
          <w:p>
            <w:pPr>
              <w:ind w:left="60"/>
              <w:spacing w:after="0" w:line="129" w:lineRule="exact"/>
              <w:rPr>
                <w:sz w:val="20"/>
                <w:szCs w:val="20"/>
                <w:color w:val="auto"/>
              </w:rPr>
            </w:pPr>
            <w:r>
              <w:rPr>
                <w:rFonts w:ascii="Arial" w:cs="Arial" w:eastAsia="Arial" w:hAnsi="Arial"/>
                <w:sz w:val="12"/>
                <w:szCs w:val="12"/>
                <w:b w:val="1"/>
                <w:bCs w:val="1"/>
                <w:color w:val="auto"/>
              </w:rPr>
              <w:t>Reported</w:t>
            </w: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4"/>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600" w:type="dxa"/>
            <w:vAlign w:val="bottom"/>
          </w:tcPr>
          <w:p>
            <w:pPr>
              <w:spacing w:after="0"/>
              <w:rPr>
                <w:sz w:val="3"/>
                <w:szCs w:val="3"/>
                <w:color w:val="auto"/>
              </w:rPr>
            </w:pPr>
          </w:p>
        </w:tc>
        <w:tc>
          <w:tcPr>
            <w:tcW w:w="1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0" w:type="dxa"/>
            <w:vAlign w:val="bottom"/>
          </w:tcPr>
          <w:p>
            <w:pPr>
              <w:spacing w:after="0"/>
              <w:rPr>
                <w:sz w:val="3"/>
                <w:szCs w:val="3"/>
                <w:color w:val="auto"/>
              </w:rPr>
            </w:pPr>
          </w:p>
        </w:tc>
        <w:tc>
          <w:tcPr>
            <w:tcW w:w="720" w:type="dxa"/>
            <w:vAlign w:val="bottom"/>
          </w:tcPr>
          <w:p>
            <w:pPr>
              <w:spacing w:after="0"/>
              <w:rPr>
                <w:sz w:val="3"/>
                <w:szCs w:val="3"/>
                <w:color w:val="auto"/>
              </w:rPr>
            </w:pPr>
          </w:p>
        </w:tc>
        <w:tc>
          <w:tcPr>
            <w:tcW w:w="680" w:type="dxa"/>
            <w:vAlign w:val="bottom"/>
          </w:tcPr>
          <w:p>
            <w:pPr>
              <w:spacing w:after="0"/>
              <w:rPr>
                <w:sz w:val="3"/>
                <w:szCs w:val="3"/>
                <w:color w:val="auto"/>
              </w:rPr>
            </w:pPr>
          </w:p>
        </w:tc>
        <w:tc>
          <w:tcPr>
            <w:tcW w:w="640" w:type="dxa"/>
            <w:vAlign w:val="bottom"/>
          </w:tcPr>
          <w:p>
            <w:pPr>
              <w:spacing w:after="0"/>
              <w:rPr>
                <w:sz w:val="3"/>
                <w:szCs w:val="3"/>
                <w:color w:val="auto"/>
              </w:rPr>
            </w:pPr>
          </w:p>
        </w:tc>
        <w:tc>
          <w:tcPr>
            <w:tcW w:w="5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68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640" w:type="dxa"/>
            <w:vAlign w:val="bottom"/>
          </w:tcPr>
          <w:p>
            <w:pPr>
              <w:ind w:left="260"/>
              <w:spacing w:after="0" w:line="129" w:lineRule="exact"/>
              <w:rPr>
                <w:sz w:val="20"/>
                <w:szCs w:val="20"/>
                <w:color w:val="auto"/>
              </w:rPr>
            </w:pPr>
            <w:r>
              <w:rPr>
                <w:rFonts w:ascii="Arial" w:cs="Arial" w:eastAsia="Arial" w:hAnsi="Arial"/>
                <w:sz w:val="12"/>
                <w:szCs w:val="12"/>
                <w:b w:val="1"/>
                <w:bCs w:val="1"/>
                <w:color w:val="auto"/>
              </w:rPr>
              <w:t>(A) or</w:t>
            </w:r>
          </w:p>
        </w:tc>
        <w:tc>
          <w:tcPr>
            <w:tcW w:w="520" w:type="dxa"/>
            <w:vAlign w:val="bottom"/>
            <w:vMerge w:val="restart"/>
          </w:tcPr>
          <w:p>
            <w:pPr>
              <w:jc w:val="right"/>
              <w:ind w:right="78"/>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780" w:type="dxa"/>
            <w:vAlign w:val="bottom"/>
          </w:tcPr>
          <w:p>
            <w:pPr>
              <w:spacing w:after="0"/>
              <w:rPr>
                <w:sz w:val="7"/>
                <w:szCs w:val="7"/>
                <w:color w:val="auto"/>
              </w:rPr>
            </w:pPr>
          </w:p>
        </w:tc>
        <w:tc>
          <w:tcPr>
            <w:tcW w:w="78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600" w:type="dxa"/>
            <w:vAlign w:val="bottom"/>
          </w:tcPr>
          <w:p>
            <w:pPr>
              <w:spacing w:after="0"/>
              <w:rPr>
                <w:sz w:val="7"/>
                <w:szCs w:val="7"/>
                <w:color w:val="auto"/>
              </w:rPr>
            </w:pPr>
          </w:p>
        </w:tc>
        <w:tc>
          <w:tcPr>
            <w:tcW w:w="180" w:type="dxa"/>
            <w:vAlign w:val="bottom"/>
          </w:tcPr>
          <w:p>
            <w:pPr>
              <w:spacing w:after="0"/>
              <w:rPr>
                <w:sz w:val="7"/>
                <w:szCs w:val="7"/>
                <w:color w:val="auto"/>
              </w:rPr>
            </w:pPr>
          </w:p>
        </w:tc>
        <w:tc>
          <w:tcPr>
            <w:tcW w:w="780" w:type="dxa"/>
            <w:vAlign w:val="bottom"/>
          </w:tcPr>
          <w:p>
            <w:pPr>
              <w:spacing w:after="0"/>
              <w:rPr>
                <w:sz w:val="7"/>
                <w:szCs w:val="7"/>
                <w:color w:val="auto"/>
              </w:rPr>
            </w:pPr>
          </w:p>
        </w:tc>
        <w:tc>
          <w:tcPr>
            <w:tcW w:w="10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640" w:type="dxa"/>
            <w:vAlign w:val="bottom"/>
            <w:vMerge w:val="restart"/>
          </w:tcPr>
          <w:p>
            <w:pPr>
              <w:jc w:val="right"/>
              <w:ind w:right="157"/>
              <w:spacing w:after="0"/>
              <w:rPr>
                <w:sz w:val="20"/>
                <w:szCs w:val="20"/>
                <w:color w:val="auto"/>
              </w:rPr>
            </w:pPr>
            <w:r>
              <w:rPr>
                <w:rFonts w:ascii="Arial" w:cs="Arial" w:eastAsia="Arial" w:hAnsi="Arial"/>
                <w:sz w:val="12"/>
                <w:szCs w:val="12"/>
                <w:b w:val="1"/>
                <w:bCs w:val="1"/>
                <w:color w:val="auto"/>
              </w:rPr>
              <w:t>(D)</w:t>
            </w:r>
          </w:p>
        </w:tc>
        <w:tc>
          <w:tcPr>
            <w:tcW w:w="52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00" w:type="dxa"/>
            <w:vAlign w:val="bottom"/>
          </w:tcPr>
          <w:p>
            <w:pPr>
              <w:spacing w:after="0"/>
              <w:rPr>
                <w:sz w:val="5"/>
                <w:szCs w:val="5"/>
                <w:color w:val="auto"/>
              </w:rPr>
            </w:pPr>
          </w:p>
        </w:tc>
        <w:tc>
          <w:tcPr>
            <w:tcW w:w="600" w:type="dxa"/>
            <w:vAlign w:val="bottom"/>
          </w:tcPr>
          <w:p>
            <w:pPr>
              <w:spacing w:after="0"/>
              <w:rPr>
                <w:sz w:val="5"/>
                <w:szCs w:val="5"/>
                <w:color w:val="auto"/>
              </w:rPr>
            </w:pPr>
          </w:p>
        </w:tc>
        <w:tc>
          <w:tcPr>
            <w:tcW w:w="18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0" w:type="dxa"/>
            <w:vAlign w:val="bottom"/>
          </w:tcPr>
          <w:p>
            <w:pPr>
              <w:spacing w:after="0"/>
              <w:rPr>
                <w:sz w:val="5"/>
                <w:szCs w:val="5"/>
                <w:color w:val="auto"/>
              </w:rPr>
            </w:pPr>
          </w:p>
        </w:tc>
        <w:tc>
          <w:tcPr>
            <w:tcW w:w="720" w:type="dxa"/>
            <w:vAlign w:val="bottom"/>
          </w:tcPr>
          <w:p>
            <w:pPr>
              <w:spacing w:after="0"/>
              <w:rPr>
                <w:sz w:val="5"/>
                <w:szCs w:val="5"/>
                <w:color w:val="auto"/>
              </w:rPr>
            </w:pPr>
          </w:p>
        </w:tc>
        <w:tc>
          <w:tcPr>
            <w:tcW w:w="68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14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700" w:type="dxa"/>
            <w:vAlign w:val="bottom"/>
            <w:tcBorders>
              <w:bottom w:val="single" w:sz="8" w:color="2C2C2C"/>
            </w:tcBorders>
            <w:gridSpan w:val="2"/>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56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Pr>
          <w:p>
            <w:pPr>
              <w:spacing w:after="0"/>
              <w:rPr>
                <w:sz w:val="22"/>
                <w:szCs w:val="22"/>
                <w:color w:val="auto"/>
              </w:rPr>
            </w:pPr>
          </w:p>
        </w:tc>
        <w:tc>
          <w:tcPr>
            <w:tcW w:w="1700" w:type="dxa"/>
            <w:vAlign w:val="bottom"/>
            <w:gridSpan w:val="2"/>
          </w:tcPr>
          <w:p>
            <w:pPr>
              <w:ind w:left="760"/>
              <w:spacing w:after="0"/>
              <w:rPr>
                <w:sz w:val="20"/>
                <w:szCs w:val="20"/>
                <w:color w:val="auto"/>
              </w:rPr>
            </w:pPr>
            <w:r>
              <w:rPr>
                <w:rFonts w:ascii="Arial" w:cs="Arial" w:eastAsia="Arial" w:hAnsi="Arial"/>
                <w:sz w:val="17"/>
                <w:szCs w:val="17"/>
                <w:color w:val="0000FF"/>
              </w:rPr>
              <w:t>03/25/2020</w:t>
            </w:r>
          </w:p>
        </w:tc>
        <w:tc>
          <w:tcPr>
            <w:tcW w:w="18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ind w:left="160"/>
              <w:spacing w:after="0"/>
              <w:rPr>
                <w:sz w:val="20"/>
                <w:szCs w:val="20"/>
                <w:color w:val="auto"/>
              </w:rPr>
            </w:pPr>
            <w:r>
              <w:rPr>
                <w:rFonts w:ascii="Arial" w:cs="Arial" w:eastAsia="Arial" w:hAnsi="Arial"/>
                <w:sz w:val="13"/>
                <w:szCs w:val="13"/>
                <w:color w:val="0000FF"/>
              </w:rPr>
              <w:t>M</w:t>
            </w:r>
          </w:p>
        </w:tc>
        <w:tc>
          <w:tcPr>
            <w:tcW w:w="680" w:type="dxa"/>
            <w:vAlign w:val="bottom"/>
          </w:tcPr>
          <w:p>
            <w:pPr>
              <w:jc w:val="right"/>
              <w:spacing w:after="0"/>
              <w:rPr>
                <w:sz w:val="20"/>
                <w:szCs w:val="20"/>
                <w:color w:val="auto"/>
              </w:rPr>
            </w:pPr>
            <w:r>
              <w:rPr>
                <w:rFonts w:ascii="Arial" w:cs="Arial" w:eastAsia="Arial" w:hAnsi="Arial"/>
                <w:sz w:val="17"/>
                <w:szCs w:val="17"/>
                <w:color w:val="0000FF"/>
              </w:rPr>
              <w:t>2,667</w:t>
            </w:r>
          </w:p>
        </w:tc>
        <w:tc>
          <w:tcPr>
            <w:tcW w:w="640" w:type="dxa"/>
            <w:vAlign w:val="bottom"/>
          </w:tcPr>
          <w:p>
            <w:pPr>
              <w:ind w:left="380"/>
              <w:spacing w:after="0"/>
              <w:rPr>
                <w:sz w:val="20"/>
                <w:szCs w:val="20"/>
                <w:color w:val="auto"/>
              </w:rPr>
            </w:pPr>
            <w:r>
              <w:rPr>
                <w:rFonts w:ascii="Arial" w:cs="Arial" w:eastAsia="Arial" w:hAnsi="Arial"/>
                <w:sz w:val="17"/>
                <w:szCs w:val="17"/>
                <w:color w:val="0000FF"/>
              </w:rPr>
              <w:t>A</w:t>
            </w:r>
          </w:p>
        </w:tc>
        <w:tc>
          <w:tcPr>
            <w:tcW w:w="520" w:type="dxa"/>
            <w:vAlign w:val="bottom"/>
          </w:tcPr>
          <w:p>
            <w:pPr>
              <w:jc w:val="right"/>
              <w:ind w:right="38"/>
              <w:spacing w:after="0"/>
              <w:rPr>
                <w:sz w:val="20"/>
                <w:szCs w:val="20"/>
                <w:color w:val="auto"/>
              </w:rPr>
            </w:pPr>
            <w:r>
              <w:rPr>
                <w:rFonts w:ascii="Arial" w:cs="Arial" w:eastAsia="Arial" w:hAnsi="Arial"/>
                <w:sz w:val="11"/>
                <w:szCs w:val="11"/>
                <w:color w:val="008000"/>
              </w:rPr>
              <w:t>(1)</w:t>
            </w:r>
          </w:p>
        </w:tc>
        <w:tc>
          <w:tcPr>
            <w:tcW w:w="1320" w:type="dxa"/>
            <w:vAlign w:val="bottom"/>
            <w:gridSpan w:val="3"/>
          </w:tcPr>
          <w:p>
            <w:pPr>
              <w:ind w:left="480"/>
              <w:spacing w:after="0"/>
              <w:rPr>
                <w:sz w:val="20"/>
                <w:szCs w:val="20"/>
                <w:color w:val="auto"/>
              </w:rPr>
            </w:pPr>
            <w:r>
              <w:rPr>
                <w:rFonts w:ascii="Arial" w:cs="Arial" w:eastAsia="Arial" w:hAnsi="Arial"/>
                <w:sz w:val="17"/>
                <w:szCs w:val="17"/>
                <w:color w:val="0000FF"/>
              </w:rPr>
              <w:t>49,293</w:t>
            </w:r>
          </w:p>
        </w:tc>
        <w:tc>
          <w:tcPr>
            <w:tcW w:w="300" w:type="dxa"/>
            <w:vAlign w:val="bottom"/>
          </w:tcPr>
          <w:p>
            <w:pPr>
              <w:spacing w:after="0"/>
              <w:rPr>
                <w:sz w:val="22"/>
                <w:szCs w:val="22"/>
                <w:color w:val="auto"/>
              </w:rPr>
            </w:pPr>
          </w:p>
        </w:tc>
        <w:tc>
          <w:tcPr>
            <w:tcW w:w="660" w:type="dxa"/>
            <w:vAlign w:val="bottom"/>
          </w:tcPr>
          <w:p>
            <w:pPr>
              <w:ind w:left="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560" w:type="dxa"/>
            <w:vAlign w:val="bottom"/>
            <w:tcBorders>
              <w:bottom w:val="single" w:sz="8" w:color="2C2C2C"/>
            </w:tcBorders>
            <w:gridSpan w:val="2"/>
          </w:tcPr>
          <w:p>
            <w:pPr>
              <w:spacing w:after="0"/>
              <w:rPr>
                <w:sz w:val="5"/>
                <w:szCs w:val="5"/>
                <w:color w:val="auto"/>
              </w:rPr>
            </w:pPr>
          </w:p>
        </w:tc>
        <w:tc>
          <w:tcPr>
            <w:tcW w:w="1080" w:type="dxa"/>
            <w:vAlign w:val="bottom"/>
            <w:tcBorders>
              <w:bottom w:val="single" w:sz="8" w:color="2C2C2C"/>
            </w:tcBorders>
          </w:tcPr>
          <w:p>
            <w:pPr>
              <w:spacing w:after="0"/>
              <w:rPr>
                <w:sz w:val="5"/>
                <w:szCs w:val="5"/>
                <w:color w:val="auto"/>
              </w:rPr>
            </w:pPr>
          </w:p>
        </w:tc>
        <w:tc>
          <w:tcPr>
            <w:tcW w:w="1700" w:type="dxa"/>
            <w:vAlign w:val="bottom"/>
            <w:tcBorders>
              <w:bottom w:val="single" w:sz="8" w:color="2C2C2C"/>
            </w:tcBorders>
            <w:gridSpan w:val="2"/>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1320" w:type="dxa"/>
            <w:vAlign w:val="bottom"/>
            <w:tcBorders>
              <w:bottom w:val="single" w:sz="8" w:color="2C2C2C"/>
            </w:tcBorders>
            <w:gridSpan w:val="3"/>
          </w:tcPr>
          <w:p>
            <w:pPr>
              <w:spacing w:after="0"/>
              <w:rPr>
                <w:sz w:val="5"/>
                <w:szCs w:val="5"/>
                <w:color w:val="auto"/>
              </w:rPr>
            </w:pPr>
          </w:p>
        </w:tc>
        <w:tc>
          <w:tcPr>
            <w:tcW w:w="30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56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Pr>
          <w:p>
            <w:pPr>
              <w:spacing w:after="0"/>
              <w:rPr>
                <w:sz w:val="22"/>
                <w:szCs w:val="22"/>
                <w:color w:val="auto"/>
              </w:rPr>
            </w:pPr>
          </w:p>
        </w:tc>
        <w:tc>
          <w:tcPr>
            <w:tcW w:w="1700" w:type="dxa"/>
            <w:vAlign w:val="bottom"/>
            <w:gridSpan w:val="2"/>
          </w:tcPr>
          <w:p>
            <w:pPr>
              <w:ind w:left="760"/>
              <w:spacing w:after="0"/>
              <w:rPr>
                <w:sz w:val="20"/>
                <w:szCs w:val="20"/>
                <w:color w:val="auto"/>
              </w:rPr>
            </w:pPr>
            <w:r>
              <w:rPr>
                <w:rFonts w:ascii="Arial" w:cs="Arial" w:eastAsia="Arial" w:hAnsi="Arial"/>
                <w:sz w:val="17"/>
                <w:szCs w:val="17"/>
                <w:color w:val="0000FF"/>
              </w:rPr>
              <w:t>03/25/2020</w:t>
            </w:r>
          </w:p>
        </w:tc>
        <w:tc>
          <w:tcPr>
            <w:tcW w:w="18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ind w:left="180"/>
              <w:spacing w:after="0"/>
              <w:rPr>
                <w:sz w:val="20"/>
                <w:szCs w:val="20"/>
                <w:color w:val="auto"/>
              </w:rPr>
            </w:pPr>
            <w:r>
              <w:rPr>
                <w:rFonts w:ascii="Arial" w:cs="Arial" w:eastAsia="Arial" w:hAnsi="Arial"/>
                <w:sz w:val="13"/>
                <w:szCs w:val="13"/>
                <w:color w:val="0000FF"/>
              </w:rPr>
              <w:t>F</w:t>
            </w:r>
          </w:p>
        </w:tc>
        <w:tc>
          <w:tcPr>
            <w:tcW w:w="680" w:type="dxa"/>
            <w:vAlign w:val="bottom"/>
          </w:tcPr>
          <w:p>
            <w:pPr>
              <w:jc w:val="right"/>
              <w:ind w:right="37"/>
              <w:spacing w:after="0"/>
              <w:rPr>
                <w:sz w:val="20"/>
                <w:szCs w:val="20"/>
                <w:color w:val="auto"/>
              </w:rPr>
            </w:pPr>
            <w:r>
              <w:rPr>
                <w:rFonts w:ascii="Arial" w:cs="Arial" w:eastAsia="Arial" w:hAnsi="Arial"/>
                <w:sz w:val="17"/>
                <w:szCs w:val="17"/>
                <w:color w:val="0000FF"/>
              </w:rPr>
              <w:t>650</w:t>
            </w:r>
          </w:p>
        </w:tc>
        <w:tc>
          <w:tcPr>
            <w:tcW w:w="640" w:type="dxa"/>
            <w:vAlign w:val="bottom"/>
          </w:tcPr>
          <w:p>
            <w:pPr>
              <w:ind w:left="380"/>
              <w:spacing w:after="0"/>
              <w:rPr>
                <w:sz w:val="20"/>
                <w:szCs w:val="20"/>
                <w:color w:val="auto"/>
              </w:rPr>
            </w:pPr>
            <w:r>
              <w:rPr>
                <w:rFonts w:ascii="Arial" w:cs="Arial" w:eastAsia="Arial" w:hAnsi="Arial"/>
                <w:sz w:val="17"/>
                <w:szCs w:val="17"/>
                <w:color w:val="0000FF"/>
              </w:rPr>
              <w:t>D</w:t>
            </w:r>
          </w:p>
        </w:tc>
        <w:tc>
          <w:tcPr>
            <w:tcW w:w="520" w:type="dxa"/>
            <w:vAlign w:val="bottom"/>
          </w:tcPr>
          <w:p>
            <w:pPr>
              <w:jc w:val="right"/>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23</w:t>
            </w:r>
          </w:p>
        </w:tc>
        <w:tc>
          <w:tcPr>
            <w:tcW w:w="1320" w:type="dxa"/>
            <w:vAlign w:val="bottom"/>
            <w:gridSpan w:val="3"/>
          </w:tcPr>
          <w:p>
            <w:pPr>
              <w:ind w:left="480"/>
              <w:spacing w:after="0"/>
              <w:rPr>
                <w:sz w:val="20"/>
                <w:szCs w:val="20"/>
                <w:color w:val="auto"/>
              </w:rPr>
            </w:pPr>
            <w:r>
              <w:rPr>
                <w:rFonts w:ascii="Arial" w:cs="Arial" w:eastAsia="Arial" w:hAnsi="Arial"/>
                <w:sz w:val="17"/>
                <w:szCs w:val="17"/>
                <w:color w:val="0000FF"/>
              </w:rPr>
              <w:t>48,643</w:t>
            </w:r>
          </w:p>
        </w:tc>
        <w:tc>
          <w:tcPr>
            <w:tcW w:w="300" w:type="dxa"/>
            <w:vAlign w:val="bottom"/>
          </w:tcPr>
          <w:p>
            <w:pPr>
              <w:spacing w:after="0"/>
              <w:rPr>
                <w:sz w:val="22"/>
                <w:szCs w:val="22"/>
                <w:color w:val="auto"/>
              </w:rPr>
            </w:pPr>
          </w:p>
        </w:tc>
        <w:tc>
          <w:tcPr>
            <w:tcW w:w="660" w:type="dxa"/>
            <w:vAlign w:val="bottom"/>
          </w:tcPr>
          <w:p>
            <w:pPr>
              <w:ind w:left="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9"/>
        </w:trPr>
        <w:tc>
          <w:tcPr>
            <w:tcW w:w="2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3840" w:type="dxa"/>
            <w:vAlign w:val="bottom"/>
            <w:tcBorders>
              <w:bottom w:val="single" w:sz="8" w:color="2C2C2C"/>
            </w:tcBorders>
            <w:gridSpan w:val="6"/>
          </w:tcPr>
          <w:p>
            <w:pPr>
              <w:spacing w:after="0"/>
              <w:rPr>
                <w:sz w:val="8"/>
                <w:szCs w:val="8"/>
                <w:color w:val="auto"/>
              </w:rPr>
            </w:pPr>
          </w:p>
        </w:tc>
        <w:tc>
          <w:tcPr>
            <w:tcW w:w="2700" w:type="dxa"/>
            <w:vAlign w:val="bottom"/>
            <w:tcBorders>
              <w:bottom w:val="single" w:sz="8" w:color="2C2C2C"/>
            </w:tcBorders>
            <w:gridSpan w:val="5"/>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56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4"/>
        </w:trPr>
        <w:tc>
          <w:tcPr>
            <w:tcW w:w="20" w:type="dxa"/>
            <w:vAlign w:val="bottom"/>
            <w:tcBorders>
              <w:top w:val="single" w:sz="8" w:color="808080"/>
            </w:tcBorders>
          </w:tcPr>
          <w:p>
            <w:pPr>
              <w:spacing w:after="0"/>
              <w:rPr>
                <w:sz w:val="18"/>
                <w:szCs w:val="18"/>
                <w:color w:val="auto"/>
              </w:rPr>
            </w:pPr>
          </w:p>
        </w:tc>
        <w:tc>
          <w:tcPr>
            <w:tcW w:w="780" w:type="dxa"/>
            <w:vAlign w:val="bottom"/>
            <w:tcBorders>
              <w:top w:val="single" w:sz="8" w:color="2C2C2C"/>
            </w:tcBorders>
          </w:tcPr>
          <w:p>
            <w:pPr>
              <w:spacing w:after="0"/>
              <w:rPr>
                <w:sz w:val="18"/>
                <w:szCs w:val="18"/>
                <w:color w:val="auto"/>
              </w:rPr>
            </w:pPr>
          </w:p>
        </w:tc>
        <w:tc>
          <w:tcPr>
            <w:tcW w:w="780" w:type="dxa"/>
            <w:vAlign w:val="bottom"/>
            <w:tcBorders>
              <w:top w:val="single" w:sz="8" w:color="2C2C2C"/>
            </w:tcBorders>
          </w:tcPr>
          <w:p>
            <w:pPr>
              <w:spacing w:after="0"/>
              <w:rPr>
                <w:sz w:val="18"/>
                <w:szCs w:val="18"/>
                <w:color w:val="auto"/>
              </w:rPr>
            </w:pPr>
          </w:p>
        </w:tc>
        <w:tc>
          <w:tcPr>
            <w:tcW w:w="7160" w:type="dxa"/>
            <w:vAlign w:val="bottom"/>
            <w:tcBorders>
              <w:top w:val="single" w:sz="8" w:color="2C2C2C"/>
            </w:tcBorders>
            <w:gridSpan w:val="12"/>
          </w:tcPr>
          <w:p>
            <w:pPr>
              <w:ind w:left="94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60" w:type="dxa"/>
            <w:vAlign w:val="bottom"/>
            <w:tcBorders>
              <w:top w:val="single" w:sz="8" w:color="2C2C2C"/>
            </w:tcBorders>
          </w:tcPr>
          <w:p>
            <w:pPr>
              <w:spacing w:after="0"/>
              <w:rPr>
                <w:sz w:val="18"/>
                <w:szCs w:val="18"/>
                <w:color w:val="auto"/>
              </w:rPr>
            </w:pPr>
          </w:p>
        </w:tc>
        <w:tc>
          <w:tcPr>
            <w:tcW w:w="30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5320" w:type="dxa"/>
            <w:vAlign w:val="bottom"/>
            <w:gridSpan w:val="9"/>
          </w:tcPr>
          <w:p>
            <w:pPr>
              <w:jc w:val="right"/>
              <w:ind w:right="78"/>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3"/>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gridSpan w:val="2"/>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gridSpan w:val="3"/>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180" w:type="dxa"/>
            <w:vAlign w:val="bottom"/>
          </w:tcPr>
          <w:p>
            <w:pPr>
              <w:spacing w:after="0"/>
              <w:rPr>
                <w:sz w:val="14"/>
                <w:szCs w:val="14"/>
                <w:color w:val="auto"/>
              </w:rPr>
            </w:pP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40" w:type="dxa"/>
            <w:vAlign w:val="bottom"/>
          </w:tcPr>
          <w:p>
            <w:pPr>
              <w:ind w:left="20"/>
              <w:spacing w:after="0"/>
              <w:rPr>
                <w:sz w:val="20"/>
                <w:szCs w:val="20"/>
                <w:color w:val="auto"/>
              </w:rPr>
            </w:pPr>
            <w:r>
              <w:rPr>
                <w:rFonts w:ascii="Arial" w:cs="Arial" w:eastAsia="Arial" w:hAnsi="Arial"/>
                <w:sz w:val="12"/>
                <w:szCs w:val="12"/>
                <w:b w:val="1"/>
                <w:bCs w:val="1"/>
                <w:color w:val="auto"/>
                <w:w w:val="95"/>
              </w:rPr>
              <w:t>7. Title and</w:t>
            </w:r>
          </w:p>
        </w:tc>
        <w:tc>
          <w:tcPr>
            <w:tcW w:w="520" w:type="dxa"/>
            <w:vAlign w:val="bottom"/>
          </w:tcPr>
          <w:p>
            <w:pPr>
              <w:spacing w:after="0"/>
              <w:rPr>
                <w:sz w:val="14"/>
                <w:szCs w:val="14"/>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Expiration Date</w:t>
            </w:r>
          </w:p>
        </w:tc>
        <w:tc>
          <w:tcPr>
            <w:tcW w:w="64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Amount of</w:t>
            </w:r>
          </w:p>
        </w:tc>
        <w:tc>
          <w:tcPr>
            <w:tcW w:w="520" w:type="dxa"/>
            <w:vAlign w:val="bottom"/>
          </w:tcPr>
          <w:p>
            <w:pPr>
              <w:spacing w:after="0"/>
              <w:rPr>
                <w:sz w:val="11"/>
                <w:szCs w:val="11"/>
                <w:color w:val="auto"/>
              </w:rPr>
            </w:pPr>
          </w:p>
        </w:tc>
        <w:tc>
          <w:tcPr>
            <w:tcW w:w="76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560" w:type="dxa"/>
            <w:vAlign w:val="bottom"/>
          </w:tcPr>
          <w:p>
            <w:pPr>
              <w:spacing w:after="0" w:line="129" w:lineRule="exact"/>
              <w:rPr>
                <w:sz w:val="20"/>
                <w:szCs w:val="20"/>
                <w:color w:val="auto"/>
              </w:rPr>
            </w:pPr>
            <w:r>
              <w:rPr>
                <w:rFonts w:ascii="Arial" w:cs="Arial" w:eastAsia="Arial" w:hAnsi="Arial"/>
                <w:sz w:val="12"/>
                <w:szCs w:val="12"/>
                <w:b w:val="1"/>
                <w:bCs w:val="1"/>
                <w:color w:val="auto"/>
                <w:w w:val="96"/>
              </w:rPr>
              <w:t>derivative</w:t>
            </w:r>
          </w:p>
        </w:tc>
        <w:tc>
          <w:tcPr>
            <w:tcW w:w="300" w:type="dxa"/>
            <w:vAlign w:val="bottom"/>
          </w:tcPr>
          <w:p>
            <w:pPr>
              <w:spacing w:after="0"/>
              <w:rPr>
                <w:sz w:val="11"/>
                <w:szCs w:val="11"/>
                <w:color w:val="auto"/>
              </w:rPr>
            </w:pPr>
          </w:p>
        </w:tc>
        <w:tc>
          <w:tcPr>
            <w:tcW w:w="1480" w:type="dxa"/>
            <w:vAlign w:val="bottom"/>
            <w:gridSpan w:val="5"/>
          </w:tcPr>
          <w:p>
            <w:pPr>
              <w:ind w:left="60"/>
              <w:spacing w:after="0" w:line="129"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9"/>
              </w:rPr>
              <w:t>(Month/Day/Year)</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76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560" w:type="dxa"/>
            <w:vAlign w:val="bottom"/>
          </w:tcPr>
          <w:p>
            <w:pPr>
              <w:spacing w:after="0" w:line="129" w:lineRule="exact"/>
              <w:rPr>
                <w:sz w:val="20"/>
                <w:szCs w:val="20"/>
                <w:color w:val="auto"/>
              </w:rPr>
            </w:pPr>
            <w:r>
              <w:rPr>
                <w:rFonts w:ascii="Arial" w:cs="Arial" w:eastAsia="Arial" w:hAnsi="Arial"/>
                <w:sz w:val="12"/>
                <w:szCs w:val="12"/>
                <w:b w:val="1"/>
                <w:bCs w:val="1"/>
                <w:color w:val="auto"/>
                <w:w w:val="94"/>
              </w:rPr>
              <w:t>Securities</w:t>
            </w:r>
          </w:p>
        </w:tc>
        <w:tc>
          <w:tcPr>
            <w:tcW w:w="30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(Month/Day/Year)</w:t>
            </w:r>
          </w:p>
        </w:tc>
        <w:tc>
          <w:tcPr>
            <w:tcW w:w="60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1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Securities</w:t>
            </w: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4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5"/>
              </w:rPr>
              <w:t>Underlying</w:t>
            </w:r>
          </w:p>
        </w:tc>
        <w:tc>
          <w:tcPr>
            <w:tcW w:w="520" w:type="dxa"/>
            <w:vAlign w:val="bottom"/>
          </w:tcPr>
          <w:p>
            <w:pPr>
              <w:spacing w:after="0"/>
              <w:rPr>
                <w:sz w:val="11"/>
                <w:szCs w:val="11"/>
                <w:color w:val="auto"/>
              </w:rPr>
            </w:pPr>
          </w:p>
        </w:tc>
        <w:tc>
          <w:tcPr>
            <w:tcW w:w="76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Acquired</w:t>
            </w: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1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Derivative Security</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line="129"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(A) or</w:t>
            </w: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1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line="129" w:lineRule="exact"/>
              <w:rPr>
                <w:sz w:val="20"/>
                <w:szCs w:val="20"/>
                <w:color w:val="auto"/>
              </w:rPr>
            </w:pPr>
            <w:r>
              <w:rPr>
                <w:rFonts w:ascii="Arial" w:cs="Arial" w:eastAsia="Arial" w:hAnsi="Arial"/>
                <w:sz w:val="12"/>
                <w:szCs w:val="12"/>
                <w:b w:val="1"/>
                <w:bCs w:val="1"/>
                <w:color w:val="auto"/>
                <w:w w:val="96"/>
              </w:rPr>
              <w:t>Following</w:t>
            </w:r>
          </w:p>
        </w:tc>
        <w:tc>
          <w:tcPr>
            <w:tcW w:w="30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Disposed</w:t>
            </w: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line="129"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 (D)</w:t>
            </w: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(Instr. 3, 4</w:t>
            </w: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line="129"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8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2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line="129" w:lineRule="exact"/>
              <w:rPr>
                <w:sz w:val="20"/>
                <w:szCs w:val="20"/>
                <w:color w:val="auto"/>
              </w:rPr>
            </w:pPr>
            <w:r>
              <w:rPr>
                <w:rFonts w:ascii="Arial" w:cs="Arial" w:eastAsia="Arial" w:hAnsi="Arial"/>
                <w:sz w:val="12"/>
                <w:szCs w:val="12"/>
                <w:b w:val="1"/>
                <w:bCs w:val="1"/>
                <w:color w:val="auto"/>
              </w:rPr>
              <w:t>or</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line="129" w:lineRule="exact"/>
              <w:rPr>
                <w:sz w:val="20"/>
                <w:szCs w:val="20"/>
                <w:color w:val="auto"/>
              </w:rPr>
            </w:pPr>
            <w:r>
              <w:rPr>
                <w:rFonts w:ascii="Arial" w:cs="Arial" w:eastAsia="Arial" w:hAnsi="Arial"/>
                <w:sz w:val="12"/>
                <w:szCs w:val="12"/>
                <w:b w:val="1"/>
                <w:bCs w:val="1"/>
                <w:color w:val="auto"/>
              </w:rPr>
              <w:t>Number</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2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Date</w:t>
            </w:r>
          </w:p>
        </w:tc>
        <w:tc>
          <w:tcPr>
            <w:tcW w:w="680" w:type="dxa"/>
            <w:vAlign w:val="bottom"/>
          </w:tcPr>
          <w:p>
            <w:pPr>
              <w:jc w:val="center"/>
              <w:ind w:right="57"/>
              <w:spacing w:after="0" w:line="129" w:lineRule="exact"/>
              <w:rPr>
                <w:sz w:val="20"/>
                <w:szCs w:val="20"/>
                <w:color w:val="auto"/>
              </w:rPr>
            </w:pPr>
            <w:r>
              <w:rPr>
                <w:rFonts w:ascii="Arial" w:cs="Arial" w:eastAsia="Arial" w:hAnsi="Arial"/>
                <w:sz w:val="12"/>
                <w:szCs w:val="12"/>
                <w:b w:val="1"/>
                <w:bCs w:val="1"/>
                <w:color w:val="auto"/>
                <w:w w:val="95"/>
              </w:rPr>
              <w:t>Expiration</w:t>
            </w:r>
          </w:p>
        </w:tc>
        <w:tc>
          <w:tcPr>
            <w:tcW w:w="640" w:type="dxa"/>
            <w:vAlign w:val="bottom"/>
          </w:tcPr>
          <w:p>
            <w:pPr>
              <w:spacing w:after="0"/>
              <w:rPr>
                <w:sz w:val="11"/>
                <w:szCs w:val="11"/>
                <w:color w:val="auto"/>
              </w:rPr>
            </w:pPr>
          </w:p>
        </w:tc>
        <w:tc>
          <w:tcPr>
            <w:tcW w:w="520" w:type="dxa"/>
            <w:vAlign w:val="bottom"/>
          </w:tcPr>
          <w:p>
            <w:pPr>
              <w:spacing w:after="0" w:line="129" w:lineRule="exact"/>
              <w:rPr>
                <w:sz w:val="20"/>
                <w:szCs w:val="20"/>
                <w:color w:val="auto"/>
              </w:rPr>
            </w:pPr>
            <w:r>
              <w:rPr>
                <w:rFonts w:ascii="Arial" w:cs="Arial" w:eastAsia="Arial" w:hAnsi="Arial"/>
                <w:sz w:val="12"/>
                <w:szCs w:val="12"/>
                <w:b w:val="1"/>
                <w:bCs w:val="1"/>
                <w:color w:val="auto"/>
              </w:rPr>
              <w:t>of</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2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68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64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52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4"/>
        </w:trPr>
        <w:tc>
          <w:tcPr>
            <w:tcW w:w="20" w:type="dxa"/>
            <w:vAlign w:val="bottom"/>
          </w:tcPr>
          <w:p>
            <w:pPr>
              <w:spacing w:after="0"/>
              <w:rPr>
                <w:sz w:val="16"/>
                <w:szCs w:val="16"/>
                <w:color w:val="auto"/>
              </w:rPr>
            </w:pPr>
          </w:p>
        </w:tc>
        <w:tc>
          <w:tcPr>
            <w:tcW w:w="780" w:type="dxa"/>
            <w:vAlign w:val="bottom"/>
          </w:tcPr>
          <w:p>
            <w:pPr>
              <w:ind w:left="60"/>
              <w:spacing w:after="0"/>
              <w:rPr>
                <w:sz w:val="20"/>
                <w:szCs w:val="20"/>
                <w:color w:val="auto"/>
              </w:rPr>
            </w:pPr>
            <w:r>
              <w:rPr>
                <w:rFonts w:ascii="Arial" w:cs="Arial" w:eastAsia="Arial" w:hAnsi="Arial"/>
                <w:sz w:val="13"/>
                <w:szCs w:val="13"/>
                <w:color w:val="0000FF"/>
                <w:w w:val="94"/>
              </w:rPr>
              <w:t>Performance</w:t>
            </w:r>
          </w:p>
        </w:tc>
        <w:tc>
          <w:tcPr>
            <w:tcW w:w="780" w:type="dxa"/>
            <w:vAlign w:val="bottom"/>
            <w:vMerge w:val="restart"/>
          </w:tcPr>
          <w:p>
            <w:pPr>
              <w:ind w:left="340"/>
              <w:spacing w:after="0"/>
              <w:rPr>
                <w:sz w:val="20"/>
                <w:szCs w:val="20"/>
                <w:color w:val="auto"/>
              </w:rPr>
            </w:pPr>
            <w:r>
              <w:rPr>
                <w:rFonts w:ascii="Arial" w:cs="Arial" w:eastAsia="Arial" w:hAnsi="Arial"/>
                <w:sz w:val="11"/>
                <w:szCs w:val="11"/>
                <w:color w:val="008000"/>
              </w:rPr>
              <w:t>(1)</w:t>
            </w:r>
          </w:p>
        </w:tc>
        <w:tc>
          <w:tcPr>
            <w:tcW w:w="1080" w:type="dxa"/>
            <w:vAlign w:val="bottom"/>
            <w:vMerge w:val="restart"/>
          </w:tcPr>
          <w:p>
            <w:pPr>
              <w:ind w:left="260"/>
              <w:spacing w:after="0"/>
              <w:rPr>
                <w:sz w:val="20"/>
                <w:szCs w:val="20"/>
                <w:color w:val="auto"/>
              </w:rPr>
            </w:pPr>
            <w:r>
              <w:rPr>
                <w:rFonts w:ascii="Arial" w:cs="Arial" w:eastAsia="Arial" w:hAnsi="Arial"/>
                <w:sz w:val="13"/>
                <w:szCs w:val="13"/>
                <w:color w:val="0000FF"/>
              </w:rPr>
              <w:t>03/25/2020</w:t>
            </w:r>
          </w:p>
        </w:tc>
        <w:tc>
          <w:tcPr>
            <w:tcW w:w="1100" w:type="dxa"/>
            <w:vAlign w:val="bottom"/>
          </w:tcPr>
          <w:p>
            <w:pPr>
              <w:spacing w:after="0"/>
              <w:rPr>
                <w:sz w:val="16"/>
                <w:szCs w:val="16"/>
                <w:color w:val="auto"/>
              </w:rPr>
            </w:pPr>
          </w:p>
        </w:tc>
        <w:tc>
          <w:tcPr>
            <w:tcW w:w="600" w:type="dxa"/>
            <w:vAlign w:val="bottom"/>
            <w:vMerge w:val="restart"/>
          </w:tcPr>
          <w:p>
            <w:pPr>
              <w:ind w:left="140"/>
              <w:spacing w:after="0"/>
              <w:rPr>
                <w:sz w:val="20"/>
                <w:szCs w:val="20"/>
                <w:color w:val="auto"/>
              </w:rPr>
            </w:pPr>
            <w:r>
              <w:rPr>
                <w:rFonts w:ascii="Arial" w:cs="Arial" w:eastAsia="Arial" w:hAnsi="Arial"/>
                <w:sz w:val="13"/>
                <w:szCs w:val="13"/>
                <w:color w:val="0000FF"/>
              </w:rPr>
              <w:t>M</w:t>
            </w:r>
          </w:p>
        </w:tc>
        <w:tc>
          <w:tcPr>
            <w:tcW w:w="180" w:type="dxa"/>
            <w:vAlign w:val="bottom"/>
          </w:tcPr>
          <w:p>
            <w:pPr>
              <w:spacing w:after="0"/>
              <w:rPr>
                <w:sz w:val="16"/>
                <w:szCs w:val="16"/>
                <w:color w:val="auto"/>
              </w:rPr>
            </w:pPr>
          </w:p>
        </w:tc>
        <w:tc>
          <w:tcPr>
            <w:tcW w:w="780" w:type="dxa"/>
            <w:vAlign w:val="bottom"/>
            <w:vMerge w:val="restart"/>
          </w:tcPr>
          <w:p>
            <w:pPr>
              <w:ind w:left="380"/>
              <w:spacing w:after="0"/>
              <w:rPr>
                <w:sz w:val="20"/>
                <w:szCs w:val="20"/>
                <w:color w:val="auto"/>
              </w:rPr>
            </w:pPr>
            <w:r>
              <w:rPr>
                <w:rFonts w:ascii="Arial" w:cs="Arial" w:eastAsia="Arial" w:hAnsi="Arial"/>
                <w:sz w:val="13"/>
                <w:szCs w:val="13"/>
                <w:color w:val="0000FF"/>
              </w:rPr>
              <w:t>9,810</w:t>
            </w:r>
          </w:p>
        </w:tc>
        <w:tc>
          <w:tcPr>
            <w:tcW w:w="820" w:type="dxa"/>
            <w:vAlign w:val="bottom"/>
            <w:gridSpan w:val="2"/>
            <w:vMerge w:val="restart"/>
          </w:tcPr>
          <w:p>
            <w:pPr>
              <w:ind w:left="300"/>
              <w:spacing w:after="0"/>
              <w:rPr>
                <w:sz w:val="20"/>
                <w:szCs w:val="20"/>
                <w:color w:val="auto"/>
              </w:rPr>
            </w:pPr>
            <w:r>
              <w:rPr>
                <w:rFonts w:ascii="Arial" w:cs="Arial" w:eastAsia="Arial" w:hAnsi="Arial"/>
                <w:sz w:val="11"/>
                <w:szCs w:val="11"/>
                <w:color w:val="008000"/>
              </w:rPr>
              <w:t>(1)</w:t>
            </w:r>
          </w:p>
        </w:tc>
        <w:tc>
          <w:tcPr>
            <w:tcW w:w="680" w:type="dxa"/>
            <w:vAlign w:val="bottom"/>
            <w:vMerge w:val="restart"/>
          </w:tcPr>
          <w:p>
            <w:pPr>
              <w:jc w:val="center"/>
              <w:ind w:right="57"/>
              <w:spacing w:after="0"/>
              <w:rPr>
                <w:sz w:val="20"/>
                <w:szCs w:val="20"/>
                <w:color w:val="auto"/>
              </w:rPr>
            </w:pPr>
            <w:r>
              <w:rPr>
                <w:rFonts w:ascii="Arial" w:cs="Arial" w:eastAsia="Arial" w:hAnsi="Arial"/>
                <w:sz w:val="11"/>
                <w:szCs w:val="11"/>
                <w:color w:val="008000"/>
                <w:w w:val="88"/>
              </w:rPr>
              <w:t>(1)</w:t>
            </w:r>
          </w:p>
        </w:tc>
        <w:tc>
          <w:tcPr>
            <w:tcW w:w="640" w:type="dxa"/>
            <w:vAlign w:val="bottom"/>
          </w:tcPr>
          <w:p>
            <w:pPr>
              <w:ind w:left="20"/>
              <w:spacing w:after="0"/>
              <w:rPr>
                <w:sz w:val="20"/>
                <w:szCs w:val="20"/>
                <w:color w:val="auto"/>
              </w:rPr>
            </w:pPr>
            <w:r>
              <w:rPr>
                <w:rFonts w:ascii="Arial" w:cs="Arial" w:eastAsia="Arial" w:hAnsi="Arial"/>
                <w:sz w:val="13"/>
                <w:szCs w:val="13"/>
                <w:color w:val="0000FF"/>
              </w:rPr>
              <w:t>Common</w:t>
            </w:r>
          </w:p>
        </w:tc>
        <w:tc>
          <w:tcPr>
            <w:tcW w:w="520" w:type="dxa"/>
            <w:vAlign w:val="bottom"/>
            <w:vMerge w:val="restart"/>
          </w:tcPr>
          <w:p>
            <w:pPr>
              <w:jc w:val="right"/>
              <w:ind w:right="38"/>
              <w:spacing w:after="0"/>
              <w:rPr>
                <w:sz w:val="20"/>
                <w:szCs w:val="20"/>
                <w:color w:val="auto"/>
              </w:rPr>
            </w:pPr>
            <w:r>
              <w:rPr>
                <w:rFonts w:ascii="Arial" w:cs="Arial" w:eastAsia="Arial" w:hAnsi="Arial"/>
                <w:sz w:val="17"/>
                <w:szCs w:val="17"/>
                <w:color w:val="0000FF"/>
                <w:w w:val="93"/>
              </w:rPr>
              <w:t>9,810</w:t>
            </w:r>
          </w:p>
        </w:tc>
        <w:tc>
          <w:tcPr>
            <w:tcW w:w="760" w:type="dxa"/>
            <w:vAlign w:val="bottom"/>
            <w:gridSpan w:val="2"/>
            <w:vMerge w:val="restart"/>
          </w:tcPr>
          <w:p>
            <w:pPr>
              <w:ind w:left="28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w:t>
            </w:r>
          </w:p>
        </w:tc>
        <w:tc>
          <w:tcPr>
            <w:tcW w:w="860" w:type="dxa"/>
            <w:vAlign w:val="bottom"/>
            <w:gridSpan w:val="2"/>
            <w:vMerge w:val="restart"/>
          </w:tcPr>
          <w:p>
            <w:pPr>
              <w:ind w:left="160"/>
              <w:spacing w:after="0"/>
              <w:rPr>
                <w:sz w:val="20"/>
                <w:szCs w:val="20"/>
                <w:color w:val="auto"/>
              </w:rPr>
            </w:pPr>
            <w:r>
              <w:rPr>
                <w:rFonts w:ascii="Arial" w:cs="Arial" w:eastAsia="Arial" w:hAnsi="Arial"/>
                <w:sz w:val="13"/>
                <w:szCs w:val="13"/>
                <w:color w:val="0000FF"/>
              </w:rPr>
              <w:t>25,120</w:t>
            </w:r>
            <w:r>
              <w:rPr>
                <w:rFonts w:ascii="Arial" w:cs="Arial" w:eastAsia="Arial" w:hAnsi="Arial"/>
                <w:sz w:val="21"/>
                <w:szCs w:val="21"/>
                <w:color w:val="008000"/>
                <w:vertAlign w:val="superscript"/>
              </w:rPr>
              <w:t>(2)</w:t>
            </w:r>
          </w:p>
        </w:tc>
        <w:tc>
          <w:tcPr>
            <w:tcW w:w="660" w:type="dxa"/>
            <w:vAlign w:val="bottom"/>
            <w:vMerge w:val="restart"/>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780" w:type="dxa"/>
            <w:vAlign w:val="bottom"/>
            <w:vMerge w:val="restart"/>
          </w:tcPr>
          <w:p>
            <w:pPr>
              <w:ind w:left="60"/>
              <w:spacing w:after="0"/>
              <w:rPr>
                <w:sz w:val="20"/>
                <w:szCs w:val="20"/>
                <w:color w:val="auto"/>
              </w:rPr>
            </w:pPr>
            <w:r>
              <w:rPr>
                <w:rFonts w:ascii="Arial" w:cs="Arial" w:eastAsia="Arial" w:hAnsi="Arial"/>
                <w:sz w:val="13"/>
                <w:szCs w:val="13"/>
                <w:color w:val="0000FF"/>
              </w:rPr>
              <w:t>Rights</w:t>
            </w:r>
          </w:p>
        </w:tc>
        <w:tc>
          <w:tcPr>
            <w:tcW w:w="78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1100" w:type="dxa"/>
            <w:vAlign w:val="bottom"/>
          </w:tcPr>
          <w:p>
            <w:pPr>
              <w:spacing w:after="0"/>
              <w:rPr>
                <w:sz w:val="10"/>
                <w:szCs w:val="10"/>
                <w:color w:val="auto"/>
              </w:rPr>
            </w:pPr>
          </w:p>
        </w:tc>
        <w:tc>
          <w:tcPr>
            <w:tcW w:w="600" w:type="dxa"/>
            <w:vAlign w:val="bottom"/>
            <w:vMerge w:val="continue"/>
          </w:tcPr>
          <w:p>
            <w:pPr>
              <w:spacing w:after="0"/>
              <w:rPr>
                <w:sz w:val="10"/>
                <w:szCs w:val="10"/>
                <w:color w:val="auto"/>
              </w:rPr>
            </w:pPr>
          </w:p>
        </w:tc>
        <w:tc>
          <w:tcPr>
            <w:tcW w:w="180" w:type="dxa"/>
            <w:vAlign w:val="bottom"/>
          </w:tcPr>
          <w:p>
            <w:pPr>
              <w:spacing w:after="0"/>
              <w:rPr>
                <w:sz w:val="10"/>
                <w:szCs w:val="10"/>
                <w:color w:val="auto"/>
              </w:rPr>
            </w:pPr>
          </w:p>
        </w:tc>
        <w:tc>
          <w:tcPr>
            <w:tcW w:w="780" w:type="dxa"/>
            <w:vAlign w:val="bottom"/>
            <w:vMerge w:val="continue"/>
          </w:tcPr>
          <w:p>
            <w:pPr>
              <w:spacing w:after="0"/>
              <w:rPr>
                <w:sz w:val="10"/>
                <w:szCs w:val="10"/>
                <w:color w:val="auto"/>
              </w:rPr>
            </w:pPr>
          </w:p>
        </w:tc>
        <w:tc>
          <w:tcPr>
            <w:tcW w:w="820" w:type="dxa"/>
            <w:vAlign w:val="bottom"/>
            <w:gridSpan w:val="2"/>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640" w:type="dxa"/>
            <w:vAlign w:val="bottom"/>
            <w:vMerge w:val="restart"/>
          </w:tcPr>
          <w:p>
            <w:pPr>
              <w:jc w:val="right"/>
              <w:ind w:right="157"/>
              <w:spacing w:after="0"/>
              <w:rPr>
                <w:sz w:val="20"/>
                <w:szCs w:val="20"/>
                <w:color w:val="auto"/>
              </w:rPr>
            </w:pPr>
            <w:r>
              <w:rPr>
                <w:rFonts w:ascii="Arial" w:cs="Arial" w:eastAsia="Arial" w:hAnsi="Arial"/>
                <w:sz w:val="13"/>
                <w:szCs w:val="13"/>
                <w:color w:val="0000FF"/>
              </w:rPr>
              <w:t>Stock</w:t>
            </w:r>
          </w:p>
        </w:tc>
        <w:tc>
          <w:tcPr>
            <w:tcW w:w="520" w:type="dxa"/>
            <w:vAlign w:val="bottom"/>
            <w:vMerge w:val="continue"/>
          </w:tcPr>
          <w:p>
            <w:pPr>
              <w:spacing w:after="0"/>
              <w:rPr>
                <w:sz w:val="10"/>
                <w:szCs w:val="10"/>
                <w:color w:val="auto"/>
              </w:rPr>
            </w:pPr>
          </w:p>
        </w:tc>
        <w:tc>
          <w:tcPr>
            <w:tcW w:w="760" w:type="dxa"/>
            <w:vAlign w:val="bottom"/>
            <w:gridSpan w:val="2"/>
            <w:vMerge w:val="continue"/>
          </w:tcPr>
          <w:p>
            <w:pPr>
              <w:spacing w:after="0"/>
              <w:rPr>
                <w:sz w:val="10"/>
                <w:szCs w:val="10"/>
                <w:color w:val="auto"/>
              </w:rPr>
            </w:pPr>
          </w:p>
        </w:tc>
        <w:tc>
          <w:tcPr>
            <w:tcW w:w="860" w:type="dxa"/>
            <w:vAlign w:val="bottom"/>
            <w:gridSpan w:val="2"/>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80" w:type="dxa"/>
            <w:vAlign w:val="bottom"/>
            <w:vMerge w:val="continue"/>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600" w:type="dxa"/>
            <w:vAlign w:val="bottom"/>
          </w:tcPr>
          <w:p>
            <w:pPr>
              <w:spacing w:after="0"/>
              <w:rPr>
                <w:sz w:val="3"/>
                <w:szCs w:val="3"/>
                <w:color w:val="auto"/>
              </w:rPr>
            </w:pPr>
          </w:p>
        </w:tc>
        <w:tc>
          <w:tcPr>
            <w:tcW w:w="1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0" w:type="dxa"/>
            <w:vAlign w:val="bottom"/>
          </w:tcPr>
          <w:p>
            <w:pPr>
              <w:spacing w:after="0"/>
              <w:rPr>
                <w:sz w:val="3"/>
                <w:szCs w:val="3"/>
                <w:color w:val="auto"/>
              </w:rPr>
            </w:pPr>
          </w:p>
        </w:tc>
        <w:tc>
          <w:tcPr>
            <w:tcW w:w="720" w:type="dxa"/>
            <w:vAlign w:val="bottom"/>
          </w:tcPr>
          <w:p>
            <w:pPr>
              <w:spacing w:after="0"/>
              <w:rPr>
                <w:sz w:val="3"/>
                <w:szCs w:val="3"/>
                <w:color w:val="auto"/>
              </w:rPr>
            </w:pPr>
          </w:p>
        </w:tc>
        <w:tc>
          <w:tcPr>
            <w:tcW w:w="68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5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66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5"/>
        </w:trPr>
        <w:tc>
          <w:tcPr>
            <w:tcW w:w="20" w:type="dxa"/>
            <w:vAlign w:val="bottom"/>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84"/>
        </w:trPr>
        <w:tc>
          <w:tcPr>
            <w:tcW w:w="20" w:type="dxa"/>
            <w:vAlign w:val="bottom"/>
          </w:tcPr>
          <w:p>
            <w:pPr>
              <w:spacing w:after="0"/>
              <w:rPr>
                <w:sz w:val="16"/>
                <w:szCs w:val="16"/>
                <w:color w:val="auto"/>
              </w:rPr>
            </w:pPr>
          </w:p>
        </w:tc>
        <w:tc>
          <w:tcPr>
            <w:tcW w:w="780" w:type="dxa"/>
            <w:vAlign w:val="bottom"/>
          </w:tcPr>
          <w:p>
            <w:pPr>
              <w:ind w:left="60"/>
              <w:spacing w:after="0"/>
              <w:rPr>
                <w:sz w:val="20"/>
                <w:szCs w:val="20"/>
                <w:color w:val="auto"/>
              </w:rPr>
            </w:pPr>
            <w:r>
              <w:rPr>
                <w:rFonts w:ascii="Arial" w:cs="Arial" w:eastAsia="Arial" w:hAnsi="Arial"/>
                <w:sz w:val="13"/>
                <w:szCs w:val="13"/>
                <w:color w:val="0000FF"/>
              </w:rPr>
              <w:t>Restricted</w:t>
            </w:r>
          </w:p>
        </w:tc>
        <w:tc>
          <w:tcPr>
            <w:tcW w:w="780" w:type="dxa"/>
            <w:vAlign w:val="bottom"/>
            <w:vMerge w:val="restart"/>
          </w:tcPr>
          <w:p>
            <w:pPr>
              <w:ind w:left="340"/>
              <w:spacing w:after="0"/>
              <w:rPr>
                <w:sz w:val="20"/>
                <w:szCs w:val="20"/>
                <w:color w:val="auto"/>
              </w:rPr>
            </w:pPr>
            <w:r>
              <w:rPr>
                <w:rFonts w:ascii="Arial" w:cs="Arial" w:eastAsia="Arial" w:hAnsi="Arial"/>
                <w:sz w:val="11"/>
                <w:szCs w:val="11"/>
                <w:color w:val="008000"/>
              </w:rPr>
              <w:t>(3)</w:t>
            </w:r>
          </w:p>
        </w:tc>
        <w:tc>
          <w:tcPr>
            <w:tcW w:w="108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820" w:type="dxa"/>
            <w:vAlign w:val="bottom"/>
            <w:gridSpan w:val="2"/>
            <w:vMerge w:val="restart"/>
          </w:tcPr>
          <w:p>
            <w:pPr>
              <w:ind w:left="300"/>
              <w:spacing w:after="0"/>
              <w:rPr>
                <w:sz w:val="20"/>
                <w:szCs w:val="20"/>
                <w:color w:val="auto"/>
              </w:rPr>
            </w:pPr>
            <w:r>
              <w:rPr>
                <w:rFonts w:ascii="Arial" w:cs="Arial" w:eastAsia="Arial" w:hAnsi="Arial"/>
                <w:sz w:val="11"/>
                <w:szCs w:val="11"/>
                <w:color w:val="008000"/>
              </w:rPr>
              <w:t>(3)</w:t>
            </w:r>
          </w:p>
        </w:tc>
        <w:tc>
          <w:tcPr>
            <w:tcW w:w="680" w:type="dxa"/>
            <w:vAlign w:val="bottom"/>
            <w:vMerge w:val="restart"/>
          </w:tcPr>
          <w:p>
            <w:pPr>
              <w:jc w:val="center"/>
              <w:ind w:right="57"/>
              <w:spacing w:after="0"/>
              <w:rPr>
                <w:sz w:val="20"/>
                <w:szCs w:val="20"/>
                <w:color w:val="auto"/>
              </w:rPr>
            </w:pPr>
            <w:r>
              <w:rPr>
                <w:rFonts w:ascii="Arial" w:cs="Arial" w:eastAsia="Arial" w:hAnsi="Arial"/>
                <w:sz w:val="11"/>
                <w:szCs w:val="11"/>
                <w:color w:val="008000"/>
                <w:w w:val="88"/>
              </w:rPr>
              <w:t>(3)</w:t>
            </w:r>
          </w:p>
        </w:tc>
        <w:tc>
          <w:tcPr>
            <w:tcW w:w="640" w:type="dxa"/>
            <w:vAlign w:val="bottom"/>
          </w:tcPr>
          <w:p>
            <w:pPr>
              <w:ind w:left="20"/>
              <w:spacing w:after="0"/>
              <w:rPr>
                <w:sz w:val="20"/>
                <w:szCs w:val="20"/>
                <w:color w:val="auto"/>
              </w:rPr>
            </w:pPr>
            <w:r>
              <w:rPr>
                <w:rFonts w:ascii="Arial" w:cs="Arial" w:eastAsia="Arial" w:hAnsi="Arial"/>
                <w:sz w:val="13"/>
                <w:szCs w:val="13"/>
                <w:color w:val="0000FF"/>
              </w:rPr>
              <w:t>Common</w:t>
            </w:r>
          </w:p>
        </w:tc>
        <w:tc>
          <w:tcPr>
            <w:tcW w:w="520" w:type="dxa"/>
            <w:vAlign w:val="bottom"/>
            <w:vMerge w:val="restart"/>
          </w:tcPr>
          <w:p>
            <w:pPr>
              <w:jc w:val="right"/>
              <w:ind w:right="178"/>
              <w:spacing w:after="0"/>
              <w:rPr>
                <w:sz w:val="20"/>
                <w:szCs w:val="20"/>
                <w:color w:val="auto"/>
              </w:rPr>
            </w:pPr>
            <w:r>
              <w:rPr>
                <w:rFonts w:ascii="Arial" w:cs="Arial" w:eastAsia="Arial" w:hAnsi="Arial"/>
                <w:sz w:val="11"/>
                <w:szCs w:val="11"/>
                <w:color w:val="008000"/>
              </w:rPr>
              <w:t>(3)</w:t>
            </w:r>
          </w:p>
        </w:tc>
        <w:tc>
          <w:tcPr>
            <w:tcW w:w="14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860" w:type="dxa"/>
            <w:vAlign w:val="bottom"/>
            <w:gridSpan w:val="2"/>
            <w:vMerge w:val="restart"/>
          </w:tcPr>
          <w:p>
            <w:pPr>
              <w:ind w:left="160"/>
              <w:spacing w:after="0"/>
              <w:rPr>
                <w:sz w:val="20"/>
                <w:szCs w:val="20"/>
                <w:color w:val="auto"/>
              </w:rPr>
            </w:pPr>
            <w:r>
              <w:rPr>
                <w:rFonts w:ascii="Arial" w:cs="Arial" w:eastAsia="Arial" w:hAnsi="Arial"/>
                <w:sz w:val="13"/>
                <w:szCs w:val="13"/>
                <w:color w:val="0000FF"/>
              </w:rPr>
              <w:t>18,850</w:t>
            </w:r>
            <w:r>
              <w:rPr>
                <w:rFonts w:ascii="Arial" w:cs="Arial" w:eastAsia="Arial" w:hAnsi="Arial"/>
                <w:sz w:val="21"/>
                <w:szCs w:val="21"/>
                <w:color w:val="008000"/>
                <w:vertAlign w:val="superscript"/>
              </w:rPr>
              <w:t>(3)</w:t>
            </w:r>
          </w:p>
        </w:tc>
        <w:tc>
          <w:tcPr>
            <w:tcW w:w="660" w:type="dxa"/>
            <w:vAlign w:val="bottom"/>
            <w:vMerge w:val="restart"/>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780" w:type="dxa"/>
            <w:vAlign w:val="bottom"/>
            <w:vMerge w:val="restart"/>
          </w:tcPr>
          <w:p>
            <w:pPr>
              <w:ind w:left="60"/>
              <w:spacing w:after="0"/>
              <w:rPr>
                <w:sz w:val="20"/>
                <w:szCs w:val="20"/>
                <w:color w:val="auto"/>
              </w:rPr>
            </w:pPr>
            <w:r>
              <w:rPr>
                <w:rFonts w:ascii="Arial" w:cs="Arial" w:eastAsia="Arial" w:hAnsi="Arial"/>
                <w:sz w:val="13"/>
                <w:szCs w:val="13"/>
                <w:color w:val="0000FF"/>
              </w:rPr>
              <w:t>Stock Units</w:t>
            </w:r>
          </w:p>
        </w:tc>
        <w:tc>
          <w:tcPr>
            <w:tcW w:w="780" w:type="dxa"/>
            <w:vAlign w:val="bottom"/>
            <w:vMerge w:val="continue"/>
          </w:tcPr>
          <w:p>
            <w:pPr>
              <w:spacing w:after="0"/>
              <w:rPr>
                <w:sz w:val="10"/>
                <w:szCs w:val="10"/>
                <w:color w:val="auto"/>
              </w:rPr>
            </w:pPr>
          </w:p>
        </w:tc>
        <w:tc>
          <w:tcPr>
            <w:tcW w:w="108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820" w:type="dxa"/>
            <w:vAlign w:val="bottom"/>
            <w:gridSpan w:val="2"/>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640" w:type="dxa"/>
            <w:vAlign w:val="bottom"/>
            <w:vMerge w:val="restart"/>
          </w:tcPr>
          <w:p>
            <w:pPr>
              <w:jc w:val="right"/>
              <w:ind w:right="157"/>
              <w:spacing w:after="0"/>
              <w:rPr>
                <w:sz w:val="20"/>
                <w:szCs w:val="20"/>
                <w:color w:val="auto"/>
              </w:rPr>
            </w:pPr>
            <w:r>
              <w:rPr>
                <w:rFonts w:ascii="Arial" w:cs="Arial" w:eastAsia="Arial" w:hAnsi="Arial"/>
                <w:sz w:val="13"/>
                <w:szCs w:val="13"/>
                <w:color w:val="0000FF"/>
              </w:rPr>
              <w:t>Stock</w:t>
            </w:r>
          </w:p>
        </w:tc>
        <w:tc>
          <w:tcPr>
            <w:tcW w:w="520" w:type="dxa"/>
            <w:vAlign w:val="bottom"/>
            <w:vMerge w:val="continue"/>
          </w:tcPr>
          <w:p>
            <w:pPr>
              <w:spacing w:after="0"/>
              <w:rPr>
                <w:sz w:val="10"/>
                <w:szCs w:val="10"/>
                <w:color w:val="auto"/>
              </w:rPr>
            </w:pPr>
          </w:p>
        </w:tc>
        <w:tc>
          <w:tcPr>
            <w:tcW w:w="1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860" w:type="dxa"/>
            <w:vAlign w:val="bottom"/>
            <w:gridSpan w:val="2"/>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80" w:type="dxa"/>
            <w:vAlign w:val="bottom"/>
            <w:vMerge w:val="continue"/>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600" w:type="dxa"/>
            <w:vAlign w:val="bottom"/>
          </w:tcPr>
          <w:p>
            <w:pPr>
              <w:spacing w:after="0"/>
              <w:rPr>
                <w:sz w:val="3"/>
                <w:szCs w:val="3"/>
                <w:color w:val="auto"/>
              </w:rPr>
            </w:pPr>
          </w:p>
        </w:tc>
        <w:tc>
          <w:tcPr>
            <w:tcW w:w="1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0" w:type="dxa"/>
            <w:vAlign w:val="bottom"/>
          </w:tcPr>
          <w:p>
            <w:pPr>
              <w:spacing w:after="0"/>
              <w:rPr>
                <w:sz w:val="3"/>
                <w:szCs w:val="3"/>
                <w:color w:val="auto"/>
              </w:rPr>
            </w:pPr>
          </w:p>
        </w:tc>
        <w:tc>
          <w:tcPr>
            <w:tcW w:w="720" w:type="dxa"/>
            <w:vAlign w:val="bottom"/>
          </w:tcPr>
          <w:p>
            <w:pPr>
              <w:spacing w:after="0"/>
              <w:rPr>
                <w:sz w:val="3"/>
                <w:szCs w:val="3"/>
                <w:color w:val="auto"/>
              </w:rPr>
            </w:pPr>
          </w:p>
        </w:tc>
        <w:tc>
          <w:tcPr>
            <w:tcW w:w="68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5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66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-2215515</wp:posOffset>
            </wp:positionV>
            <wp:extent cx="7033895" cy="22574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3895" cy="2257425"/>
                    </a:xfrm>
                    <a:prstGeom prst="rect">
                      <a:avLst/>
                    </a:prstGeom>
                    <a:noFill/>
                  </pic:spPr>
                </pic:pic>
              </a:graphicData>
            </a:graphic>
          </wp:anchor>
        </w:drawing>
      </w:r>
    </w:p>
    <w:p>
      <w:pPr>
        <w:spacing w:after="0" w:line="6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2" w:lineRule="exact"/>
        <w:rPr>
          <w:sz w:val="24"/>
          <w:szCs w:val="24"/>
          <w:color w:val="auto"/>
        </w:rPr>
      </w:pPr>
    </w:p>
    <w:p>
      <w:pPr>
        <w:ind w:left="40" w:right="240" w:firstLine="2"/>
        <w:spacing w:after="0" w:line="260" w:lineRule="auto"/>
        <w:tabs>
          <w:tab w:leader="none" w:pos="169"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Each performance right represented a contingent right to receive one share of the issuer's common stock at vesting. The performance rights vested at a rate of 25.8% based on two factors during a three-year performance cycle beginning on January 1, 2017 and ending on December 31, 2019, which are: 1) the issuer's relative total share holder return ("TSR") in comparison to the TSR averages of a predetermined peer group over the performance cycle; and 2) the issuer's return on invested capital measured against the issuer's performance relative to its weighted average cost of capital and relative to a predetermined peer group over the performance cycle. The performance rights may be settled, at the issuer's discretion, in cash or shares of common stock.</w:t>
      </w:r>
    </w:p>
    <w:p>
      <w:pPr>
        <w:spacing w:after="0" w:line="20" w:lineRule="exact"/>
        <w:rPr>
          <w:rFonts w:ascii="Arial" w:cs="Arial" w:eastAsia="Arial" w:hAnsi="Arial"/>
          <w:sz w:val="12"/>
          <w:szCs w:val="12"/>
          <w:color w:val="008000"/>
        </w:rPr>
      </w:pPr>
    </w:p>
    <w:p>
      <w:pPr>
        <w:ind w:left="40" w:right="200" w:firstLine="2"/>
        <w:spacing w:after="0" w:line="248" w:lineRule="auto"/>
        <w:tabs>
          <w:tab w:leader="none" w:pos="169"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number of performance rights held by Mr. Gillespie following the reported transaction has been adjusted to reflect the correct number of performance rights granted to Mr. Gillespie on February 27, 2019, which was previously overstated and corrected in an amended Form 4 filed with the Commission on March 20, 2020.</w:t>
      </w:r>
    </w:p>
    <w:p>
      <w:pPr>
        <w:spacing w:after="0" w:line="25" w:lineRule="exact"/>
        <w:rPr>
          <w:rFonts w:ascii="Arial" w:cs="Arial" w:eastAsia="Arial" w:hAnsi="Arial"/>
          <w:sz w:val="13"/>
          <w:szCs w:val="13"/>
          <w:color w:val="008000"/>
        </w:rPr>
      </w:pPr>
    </w:p>
    <w:p>
      <w:pPr>
        <w:ind w:left="40" w:right="220" w:firstLine="2"/>
        <w:spacing w:after="0" w:line="248" w:lineRule="auto"/>
        <w:tabs>
          <w:tab w:leader="none" w:pos="169"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number of restricted stock units granted to Mr. Gillespie on February 27, 2019 was previously overstated and corrected in an amended Form 4 filed with the Commission on March 20, 2020. This holding is being included on this Form 4 solely for the purpose of reporting the correct number of restricted stock units held by Mr. Gillespie following that amendment.</w:t>
      </w:r>
    </w:p>
    <w:p>
      <w:pPr>
        <w:spacing w:after="0" w:line="1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600"/>
        <w:spacing w:after="0" w:line="224" w:lineRule="auto"/>
        <w:rPr>
          <w:sz w:val="20"/>
          <w:szCs w:val="20"/>
          <w:color w:val="auto"/>
        </w:rPr>
      </w:pPr>
      <w:r>
        <w:rPr>
          <w:rFonts w:ascii="Arial" w:cs="Arial" w:eastAsia="Arial" w:hAnsi="Arial"/>
          <w:sz w:val="17"/>
          <w:szCs w:val="17"/>
          <w:color w:val="0000FF"/>
        </w:rPr>
        <w:t xml:space="preserve">/s/ Akshar C. Patel, attorney-in- </w:t>
      </w:r>
      <w:r>
        <w:rPr>
          <w:rFonts w:ascii="Arial" w:cs="Arial" w:eastAsia="Arial" w:hAnsi="Arial"/>
          <w:sz w:val="33"/>
          <w:szCs w:val="33"/>
          <w:color w:val="0000FF"/>
          <w:vertAlign w:val="subscript"/>
        </w:rPr>
        <w:t>03/27/2020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4189730</wp:posOffset>
            </wp:positionH>
            <wp:positionV relativeFrom="paragraph">
              <wp:posOffset>-26670</wp:posOffset>
            </wp:positionV>
            <wp:extent cx="135255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1352550" cy="8255"/>
                    </a:xfrm>
                    <a:prstGeom prst="rect">
                      <a:avLst/>
                    </a:prstGeom>
                    <a:noFill/>
                  </pic:spPr>
                </pic:pic>
              </a:graphicData>
            </a:graphic>
          </wp:anchor>
        </w:drawing>
      </w:r>
    </w:p>
    <w:p>
      <w:pPr>
        <w:ind w:left="6600"/>
        <w:spacing w:after="0"/>
        <w:rPr>
          <w:sz w:val="20"/>
          <w:szCs w:val="20"/>
          <w:color w:val="auto"/>
        </w:rPr>
      </w:pPr>
      <w:r>
        <w:rPr>
          <w:rFonts w:ascii="Arial" w:cs="Arial" w:eastAsia="Arial" w:hAnsi="Arial"/>
          <w:sz w:val="17"/>
          <w:szCs w:val="17"/>
          <w:color w:val="0000FF"/>
        </w:rPr>
        <w:t>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4189730</wp:posOffset>
            </wp:positionH>
            <wp:positionV relativeFrom="paragraph">
              <wp:posOffset>-20320</wp:posOffset>
            </wp:positionV>
            <wp:extent cx="15938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159385" cy="8255"/>
                    </a:xfrm>
                    <a:prstGeom prst="rect">
                      <a:avLst/>
                    </a:prstGeom>
                    <a:noFill/>
                  </pic:spPr>
                </pic:pic>
              </a:graphicData>
            </a:graphic>
          </wp:anchor>
        </w:drawing>
        <w:drawing>
          <wp:anchor simplePos="0" relativeHeight="251657728" behindDoc="1" locked="0" layoutInCell="0" allowOverlap="1">
            <wp:simplePos x="0" y="0"/>
            <wp:positionH relativeFrom="column">
              <wp:posOffset>5588000</wp:posOffset>
            </wp:positionH>
            <wp:positionV relativeFrom="paragraph">
              <wp:posOffset>-85725</wp:posOffset>
            </wp:positionV>
            <wp:extent cx="48450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484505" cy="8255"/>
                    </a:xfrm>
                    <a:prstGeom prst="rect">
                      <a:avLst/>
                    </a:prstGeom>
                    <a:noFill/>
                  </pic:spPr>
                </pic:pic>
              </a:graphicData>
            </a:graphic>
          </wp:anchor>
        </w:drawing>
      </w:r>
    </w:p>
    <w:p>
      <w:pPr>
        <w:spacing w:after="0" w:line="36" w:lineRule="exact"/>
        <w:rPr>
          <w:sz w:val="24"/>
          <w:szCs w:val="24"/>
          <w:color w:val="auto"/>
        </w:rPr>
      </w:pPr>
    </w:p>
    <w:p>
      <w:pPr>
        <w:ind w:left="6600"/>
        <w:spacing w:after="0"/>
        <w:tabs>
          <w:tab w:leader="none" w:pos="878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44"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4"/>
          <w:szCs w:val="24"/>
          <w:color w:val="auto"/>
        </w:rPr>
      </w:pPr>
    </w:p>
    <w:p>
      <w:pPr>
        <w:jc w:val="both"/>
        <w:ind w:left="40" w:right="3600" w:firstLine="2"/>
        <w:spacing w:after="0" w:line="334" w:lineRule="auto"/>
        <w:tabs>
          <w:tab w:leader="none" w:pos="176"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1"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3" Type="http://schemas.openxmlformats.org/officeDocument/2006/relationships/hyperlink" Target="http://www.sec.gov/cgi-bin/browse-edgar?action=getcompany&amp;CIK=0001641570" TargetMode="External"/><Relationship Id="rId14"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2020-03-27T15:22:04Z</dcterms:created>
  <dcterms:modified xsi:type="dcterms:W3CDTF">2020-03-27T15:22:04Z</dcterms:modified>
</cp:coreProperties>
</file>